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86" w:rsidRDefault="00A27F9E" w:rsidP="00552C86">
      <w:pPr>
        <w:jc w:val="center"/>
        <w:rPr>
          <w:rFonts w:ascii="Sylfaen" w:hAnsi="Sylfaen"/>
          <w:b/>
          <w:lang w:val="ka-GE"/>
        </w:rPr>
      </w:pPr>
      <w:bookmarkStart w:id="0" w:name="_GoBack"/>
      <w:bookmarkEnd w:id="0"/>
      <w:r>
        <w:rPr>
          <w:rFonts w:ascii="Sylfaen" w:hAnsi="Sylfaen"/>
          <w:b/>
          <w:lang w:val="ka-GE"/>
        </w:rPr>
        <w:t xml:space="preserve">დარგობრივი პროფესიული ორგანიზაციების - </w:t>
      </w:r>
      <w:r w:rsidR="00552C86">
        <w:rPr>
          <w:rFonts w:ascii="Sylfaen" w:hAnsi="Sylfaen"/>
          <w:b/>
          <w:lang w:val="ka-GE"/>
        </w:rPr>
        <w:t>ასოციაციის აღიარების კრიტერიუმები</w:t>
      </w:r>
    </w:p>
    <w:p w:rsidR="00552C86" w:rsidRDefault="00A27F9E" w:rsidP="00552C86">
      <w:pPr>
        <w:jc w:val="both"/>
        <w:rPr>
          <w:rFonts w:ascii="Sylfaen" w:hAnsi="Sylfaen"/>
          <w:lang w:val="ka-GE"/>
        </w:rPr>
      </w:pPr>
      <w:r>
        <w:rPr>
          <w:rFonts w:ascii="Sylfaen" w:hAnsi="Sylfaen"/>
          <w:b/>
          <w:lang w:val="ka-GE"/>
        </w:rPr>
        <w:t xml:space="preserve">* </w:t>
      </w:r>
      <w:r w:rsidR="00552C86" w:rsidRPr="00552C86">
        <w:rPr>
          <w:rFonts w:ascii="Sylfaen" w:hAnsi="Sylfaen"/>
          <w:b/>
          <w:lang w:val="ka-GE"/>
        </w:rPr>
        <w:t>ასოციაციის დეფინიცია</w:t>
      </w:r>
      <w:r w:rsidR="00552C86">
        <w:rPr>
          <w:rFonts w:ascii="Sylfaen" w:hAnsi="Sylfaen"/>
          <w:lang w:val="ka-GE"/>
        </w:rPr>
        <w:t xml:space="preserve"> - </w:t>
      </w:r>
      <w:r w:rsidR="00552C86" w:rsidRPr="00552C86">
        <w:rPr>
          <w:rFonts w:ascii="Sylfaen" w:hAnsi="Sylfaen"/>
          <w:lang w:val="ka-GE"/>
        </w:rPr>
        <w:t>ასოციაცია</w:t>
      </w:r>
      <w:r w:rsidR="00552C86">
        <w:rPr>
          <w:rFonts w:ascii="Sylfaen" w:hAnsi="Sylfaen"/>
          <w:lang w:val="ka-GE"/>
        </w:rPr>
        <w:t xml:space="preserve"> </w:t>
      </w:r>
      <w:r w:rsidR="00552C86" w:rsidRPr="00552C86">
        <w:rPr>
          <w:rFonts w:ascii="Sylfaen" w:hAnsi="Sylfaen"/>
          <w:lang w:val="ka-GE"/>
        </w:rPr>
        <w:t>არის ფიზიკურ და იურიდიულ პირთა ნებაყოფლობითი, დამოუკიდებელი, თვითრეგულირებადი, არაკომერციული გაერთიანება, რომელიც იქმნება მსგავსი ინტერესების მქონე მოქალაქეთა ინიციატივით საერთო ამოცანების რეალიზების მიზნით. ასოციაციები განსხვავდება ერთმანეთისგან საქმიანობის, ფუნქციების და მოღვაწეობის სფეროების მიხედვით. ესა თუ ის ასოციაცია ასრულებს მმართველობით, ეკონომიკურ, სოციალურ, კულტურულ, საგანმანათლებლო, სამეცნიერო, ტექნიკურ თუ სხვა ამოცანებსა და ფუნქციებს.</w:t>
      </w:r>
    </w:p>
    <w:p w:rsidR="00552C86" w:rsidRPr="00D00B8C" w:rsidRDefault="00D00B8C" w:rsidP="00552C86">
      <w:pPr>
        <w:jc w:val="both"/>
        <w:rPr>
          <w:rFonts w:ascii="Sylfaen" w:hAnsi="Sylfaen"/>
          <w:b/>
          <w:sz w:val="24"/>
          <w:szCs w:val="24"/>
          <w:lang w:val="ka-GE"/>
        </w:rPr>
      </w:pPr>
      <w:r>
        <w:rPr>
          <w:rFonts w:ascii="Sylfaen" w:hAnsi="Sylfaen"/>
          <w:b/>
          <w:sz w:val="24"/>
          <w:szCs w:val="24"/>
          <w:lang w:val="ka-GE"/>
        </w:rPr>
        <w:t xml:space="preserve">სამედიცინო </w:t>
      </w:r>
      <w:r w:rsidR="00552C86" w:rsidRPr="00D00B8C">
        <w:rPr>
          <w:rFonts w:ascii="Sylfaen" w:hAnsi="Sylfaen"/>
          <w:b/>
          <w:sz w:val="24"/>
          <w:szCs w:val="24"/>
          <w:lang w:val="ka-GE"/>
        </w:rPr>
        <w:t xml:space="preserve">ასოციაციის </w:t>
      </w:r>
      <w:r w:rsidR="00A27F9E" w:rsidRPr="00D00B8C">
        <w:rPr>
          <w:rFonts w:ascii="Sylfaen" w:hAnsi="Sylfaen"/>
          <w:b/>
          <w:sz w:val="24"/>
          <w:szCs w:val="24"/>
          <w:lang w:val="ka-GE"/>
        </w:rPr>
        <w:t>აღ</w:t>
      </w:r>
      <w:r w:rsidR="00552C86" w:rsidRPr="00D00B8C">
        <w:rPr>
          <w:rFonts w:ascii="Sylfaen" w:hAnsi="Sylfaen"/>
          <w:b/>
          <w:sz w:val="24"/>
          <w:szCs w:val="24"/>
          <w:lang w:val="ka-GE"/>
        </w:rPr>
        <w:t>იარების კრიტერიუმები:</w:t>
      </w:r>
    </w:p>
    <w:p w:rsidR="00552C86" w:rsidRPr="00D00B8C" w:rsidRDefault="00A27F9E" w:rsidP="00A27F9E">
      <w:pPr>
        <w:jc w:val="both"/>
        <w:rPr>
          <w:rFonts w:ascii="Sylfaen" w:hAnsi="Sylfaen"/>
          <w:sz w:val="24"/>
          <w:szCs w:val="24"/>
          <w:lang w:val="ka-GE"/>
        </w:rPr>
      </w:pPr>
      <w:r w:rsidRPr="00D00B8C">
        <w:rPr>
          <w:rFonts w:ascii="Sylfaen" w:hAnsi="Sylfaen" w:cs="Sylfaen"/>
          <w:sz w:val="24"/>
          <w:szCs w:val="24"/>
          <w:lang w:val="ka-GE"/>
        </w:rPr>
        <w:t xml:space="preserve">1. </w:t>
      </w:r>
      <w:r w:rsidR="00E60323" w:rsidRPr="00D00B8C">
        <w:rPr>
          <w:rFonts w:ascii="Sylfaen" w:hAnsi="Sylfaen" w:cs="Sylfaen"/>
          <w:sz w:val="24"/>
          <w:szCs w:val="24"/>
          <w:lang w:val="ka-GE"/>
        </w:rPr>
        <w:t xml:space="preserve">უნდა </w:t>
      </w:r>
      <w:r w:rsidRPr="00D00B8C">
        <w:rPr>
          <w:rFonts w:ascii="Sylfaen" w:hAnsi="Sylfaen" w:cs="Sylfaen"/>
          <w:sz w:val="24"/>
          <w:szCs w:val="24"/>
          <w:lang w:val="ka-GE"/>
        </w:rPr>
        <w:t>რეგისტრირებული</w:t>
      </w:r>
      <w:r w:rsidRPr="00D00B8C">
        <w:rPr>
          <w:rFonts w:ascii="Sylfaen" w:hAnsi="Sylfaen"/>
          <w:sz w:val="24"/>
          <w:szCs w:val="24"/>
          <w:lang w:val="ka-GE"/>
        </w:rPr>
        <w:t xml:space="preserve"> </w:t>
      </w:r>
      <w:r w:rsidR="00E60323" w:rsidRPr="00D00B8C">
        <w:rPr>
          <w:rFonts w:ascii="Sylfaen" w:hAnsi="Sylfaen"/>
          <w:sz w:val="24"/>
          <w:szCs w:val="24"/>
          <w:lang w:val="ka-GE"/>
        </w:rPr>
        <w:t xml:space="preserve">იყოს </w:t>
      </w:r>
      <w:r w:rsidRPr="00D00B8C">
        <w:rPr>
          <w:rFonts w:ascii="Sylfaen" w:hAnsi="Sylfaen"/>
          <w:sz w:val="24"/>
          <w:szCs w:val="24"/>
          <w:lang w:val="ka-GE"/>
        </w:rPr>
        <w:t>საქართველოს კანონმდებლობის შესაბამისად;</w:t>
      </w:r>
    </w:p>
    <w:p w:rsidR="008C7128" w:rsidRPr="00D00B8C" w:rsidRDefault="00A27F9E" w:rsidP="00A27F9E">
      <w:pPr>
        <w:jc w:val="both"/>
        <w:rPr>
          <w:rFonts w:ascii="Sylfaen" w:hAnsi="Sylfaen"/>
          <w:sz w:val="24"/>
          <w:szCs w:val="24"/>
          <w:lang w:val="ka-GE"/>
        </w:rPr>
      </w:pPr>
      <w:r w:rsidRPr="00D00B8C">
        <w:rPr>
          <w:rFonts w:ascii="Sylfaen" w:hAnsi="Sylfaen"/>
          <w:sz w:val="24"/>
          <w:szCs w:val="24"/>
          <w:lang w:val="ka-GE"/>
        </w:rPr>
        <w:t>2. ასოციაციის წესდება უნდა აკმაყოფილებდეს მოქმედი კანონმდებლობით დადგენილ მოთხოვნებს</w:t>
      </w:r>
      <w:r w:rsidR="008C7128" w:rsidRPr="00D00B8C">
        <w:rPr>
          <w:rFonts w:ascii="Sylfaen" w:hAnsi="Sylfaen"/>
          <w:sz w:val="24"/>
          <w:szCs w:val="24"/>
          <w:lang w:val="ka-GE"/>
        </w:rPr>
        <w:t>;</w:t>
      </w:r>
    </w:p>
    <w:p w:rsidR="00785BCB" w:rsidRDefault="008C7128" w:rsidP="00E427B5">
      <w:pPr>
        <w:jc w:val="both"/>
        <w:rPr>
          <w:rFonts w:ascii="Sylfaen" w:hAnsi="Sylfaen"/>
          <w:sz w:val="24"/>
          <w:szCs w:val="24"/>
          <w:lang w:val="ka-GE"/>
        </w:rPr>
      </w:pPr>
      <w:r w:rsidRPr="00D00B8C">
        <w:rPr>
          <w:rFonts w:ascii="Sylfaen" w:hAnsi="Sylfaen"/>
          <w:sz w:val="24"/>
          <w:szCs w:val="24"/>
          <w:lang w:val="ka-GE"/>
        </w:rPr>
        <w:t xml:space="preserve">3. </w:t>
      </w:r>
      <w:r w:rsidR="000D19A5" w:rsidRPr="00D00B8C">
        <w:rPr>
          <w:rFonts w:ascii="Sylfaen" w:hAnsi="Sylfaen"/>
          <w:sz w:val="24"/>
          <w:szCs w:val="24"/>
          <w:lang w:val="ka-GE"/>
        </w:rPr>
        <w:t xml:space="preserve">წესდებით </w:t>
      </w:r>
      <w:r w:rsidRPr="00D00B8C">
        <w:rPr>
          <w:rFonts w:ascii="Sylfaen" w:hAnsi="Sylfaen"/>
          <w:sz w:val="24"/>
          <w:szCs w:val="24"/>
          <w:lang w:val="ka-GE"/>
        </w:rPr>
        <w:t>განსაზღვრული უნდა იყოს</w:t>
      </w:r>
      <w:r w:rsidR="00785BCB">
        <w:rPr>
          <w:rFonts w:ascii="Sylfaen" w:hAnsi="Sylfaen"/>
          <w:sz w:val="24"/>
          <w:szCs w:val="24"/>
          <w:lang w:val="ka-GE"/>
        </w:rPr>
        <w:t>:</w:t>
      </w:r>
    </w:p>
    <w:p w:rsidR="00785BCB" w:rsidRDefault="00785BCB" w:rsidP="00E427B5">
      <w:pPr>
        <w:jc w:val="both"/>
        <w:rPr>
          <w:rFonts w:ascii="Sylfaen" w:hAnsi="Sylfaen"/>
          <w:sz w:val="24"/>
          <w:szCs w:val="24"/>
          <w:lang w:val="ka-GE"/>
        </w:rPr>
      </w:pPr>
      <w:r>
        <w:rPr>
          <w:rFonts w:ascii="Sylfaen" w:hAnsi="Sylfaen"/>
          <w:sz w:val="24"/>
          <w:szCs w:val="24"/>
          <w:lang w:val="ka-GE"/>
        </w:rPr>
        <w:t>ა)</w:t>
      </w:r>
      <w:r w:rsidR="008C7128" w:rsidRPr="00D00B8C">
        <w:rPr>
          <w:rFonts w:ascii="Sylfaen" w:hAnsi="Sylfaen"/>
          <w:sz w:val="24"/>
          <w:szCs w:val="24"/>
          <w:lang w:val="ka-GE"/>
        </w:rPr>
        <w:t xml:space="preserve"> ხელმძღვანელი</w:t>
      </w:r>
      <w:r w:rsidR="008C7128" w:rsidRPr="00D00B8C">
        <w:rPr>
          <w:sz w:val="24"/>
          <w:szCs w:val="24"/>
          <w:lang w:val="ka-GE"/>
        </w:rPr>
        <w:t xml:space="preserve"> </w:t>
      </w:r>
      <w:r w:rsidR="008C7128" w:rsidRPr="00D00B8C">
        <w:rPr>
          <w:rFonts w:ascii="Sylfaen" w:hAnsi="Sylfaen"/>
          <w:sz w:val="24"/>
          <w:szCs w:val="24"/>
          <w:lang w:val="ka-GE"/>
        </w:rPr>
        <w:t xml:space="preserve">ორგანოს </w:t>
      </w:r>
      <w:r w:rsidR="008C7128" w:rsidRPr="00D00B8C">
        <w:rPr>
          <w:sz w:val="24"/>
          <w:szCs w:val="24"/>
          <w:lang w:val="ka-GE"/>
        </w:rPr>
        <w:t>(</w:t>
      </w:r>
      <w:r w:rsidR="008C7128" w:rsidRPr="00D00B8C">
        <w:rPr>
          <w:rFonts w:ascii="Sylfaen" w:hAnsi="Sylfaen"/>
          <w:sz w:val="24"/>
          <w:szCs w:val="24"/>
          <w:lang w:val="ka-GE"/>
        </w:rPr>
        <w:t>ხელმძღვანელი</w:t>
      </w:r>
      <w:r w:rsidR="008C7128" w:rsidRPr="00D00B8C">
        <w:rPr>
          <w:sz w:val="24"/>
          <w:szCs w:val="24"/>
          <w:lang w:val="ka-GE"/>
        </w:rPr>
        <w:t xml:space="preserve"> </w:t>
      </w:r>
      <w:r w:rsidR="008C7128" w:rsidRPr="00D00B8C">
        <w:rPr>
          <w:rFonts w:ascii="Sylfaen" w:hAnsi="Sylfaen"/>
          <w:sz w:val="24"/>
          <w:szCs w:val="24"/>
          <w:lang w:val="ka-GE"/>
        </w:rPr>
        <w:t>პირის</w:t>
      </w:r>
      <w:r w:rsidR="008C7128" w:rsidRPr="00D00B8C">
        <w:rPr>
          <w:sz w:val="24"/>
          <w:szCs w:val="24"/>
          <w:lang w:val="ka-GE"/>
        </w:rPr>
        <w:t xml:space="preserve">) </w:t>
      </w:r>
      <w:r w:rsidR="008C7128" w:rsidRPr="00D00B8C">
        <w:rPr>
          <w:rFonts w:ascii="Sylfaen" w:hAnsi="Sylfaen"/>
          <w:sz w:val="24"/>
          <w:szCs w:val="24"/>
          <w:lang w:val="ka-GE"/>
        </w:rPr>
        <w:t>შექმნის</w:t>
      </w:r>
      <w:r w:rsidR="008C7128" w:rsidRPr="00D00B8C">
        <w:rPr>
          <w:sz w:val="24"/>
          <w:szCs w:val="24"/>
          <w:lang w:val="ka-GE"/>
        </w:rPr>
        <w:t xml:space="preserve"> (</w:t>
      </w:r>
      <w:r w:rsidR="008C7128" w:rsidRPr="00D00B8C">
        <w:rPr>
          <w:rFonts w:ascii="Sylfaen" w:hAnsi="Sylfaen"/>
          <w:sz w:val="24"/>
          <w:szCs w:val="24"/>
          <w:lang w:val="ka-GE"/>
        </w:rPr>
        <w:t>არჩევის</w:t>
      </w:r>
      <w:r w:rsidR="008C7128" w:rsidRPr="00D00B8C">
        <w:rPr>
          <w:sz w:val="24"/>
          <w:szCs w:val="24"/>
          <w:lang w:val="ka-GE"/>
        </w:rPr>
        <w:t xml:space="preserve">) </w:t>
      </w:r>
      <w:r w:rsidR="008C7128" w:rsidRPr="00D00B8C">
        <w:rPr>
          <w:rFonts w:ascii="Sylfaen" w:hAnsi="Sylfaen"/>
          <w:sz w:val="24"/>
          <w:szCs w:val="24"/>
          <w:lang w:val="ka-GE"/>
        </w:rPr>
        <w:t>წესი</w:t>
      </w:r>
      <w:r w:rsidR="008C7128" w:rsidRPr="00D00B8C">
        <w:rPr>
          <w:sz w:val="24"/>
          <w:szCs w:val="24"/>
          <w:lang w:val="ka-GE"/>
        </w:rPr>
        <w:t xml:space="preserve"> </w:t>
      </w:r>
      <w:r w:rsidR="008C7128" w:rsidRPr="00D00B8C">
        <w:rPr>
          <w:rFonts w:ascii="Sylfaen" w:hAnsi="Sylfaen"/>
          <w:sz w:val="24"/>
          <w:szCs w:val="24"/>
          <w:lang w:val="ka-GE"/>
        </w:rPr>
        <w:t>და</w:t>
      </w:r>
      <w:r w:rsidR="008C7128" w:rsidRPr="00D00B8C">
        <w:rPr>
          <w:sz w:val="24"/>
          <w:szCs w:val="24"/>
          <w:lang w:val="ka-GE"/>
        </w:rPr>
        <w:t xml:space="preserve"> </w:t>
      </w:r>
      <w:r w:rsidR="008C7128" w:rsidRPr="00D00B8C">
        <w:rPr>
          <w:rFonts w:ascii="Sylfaen" w:hAnsi="Sylfaen"/>
          <w:sz w:val="24"/>
          <w:szCs w:val="24"/>
          <w:lang w:val="ka-GE"/>
        </w:rPr>
        <w:t>უფლებამოსილების ვადა</w:t>
      </w:r>
      <w:r w:rsidR="00D00B8C">
        <w:rPr>
          <w:rFonts w:ascii="Sylfaen" w:hAnsi="Sylfaen"/>
          <w:sz w:val="24"/>
          <w:szCs w:val="24"/>
          <w:lang w:val="ka-GE"/>
        </w:rPr>
        <w:t xml:space="preserve"> (</w:t>
      </w:r>
      <w:r w:rsidR="00E427B5" w:rsidRPr="00E427B5">
        <w:rPr>
          <w:rFonts w:ascii="Sylfaen" w:hAnsi="Sylfaen"/>
          <w:sz w:val="24"/>
          <w:szCs w:val="24"/>
          <w:lang w:val="ka-GE"/>
        </w:rPr>
        <w:t>ხელმძღვანელი</w:t>
      </w:r>
      <w:r w:rsidR="00E427B5" w:rsidRPr="00E427B5">
        <w:rPr>
          <w:sz w:val="24"/>
          <w:szCs w:val="24"/>
          <w:lang w:val="ka-GE"/>
        </w:rPr>
        <w:t xml:space="preserve">  </w:t>
      </w:r>
      <w:r w:rsidR="00E427B5" w:rsidRPr="00E427B5">
        <w:rPr>
          <w:rFonts w:ascii="Sylfaen" w:hAnsi="Sylfaen"/>
          <w:sz w:val="24"/>
          <w:szCs w:val="24"/>
          <w:lang w:val="ka-GE"/>
        </w:rPr>
        <w:t>პირის</w:t>
      </w:r>
      <w:r w:rsidR="00E427B5" w:rsidRPr="00E427B5">
        <w:rPr>
          <w:sz w:val="24"/>
          <w:szCs w:val="24"/>
          <w:lang w:val="ka-GE"/>
        </w:rPr>
        <w:t xml:space="preserve">  </w:t>
      </w:r>
      <w:r w:rsidR="00E427B5" w:rsidRPr="00E427B5">
        <w:rPr>
          <w:rFonts w:ascii="Sylfaen" w:hAnsi="Sylfaen"/>
          <w:sz w:val="24"/>
          <w:szCs w:val="24"/>
          <w:lang w:val="ka-GE"/>
        </w:rPr>
        <w:t>ან</w:t>
      </w:r>
      <w:r w:rsidR="00E427B5" w:rsidRPr="00E427B5">
        <w:rPr>
          <w:sz w:val="24"/>
          <w:szCs w:val="24"/>
          <w:lang w:val="ka-GE"/>
        </w:rPr>
        <w:t xml:space="preserve">  </w:t>
      </w:r>
      <w:r w:rsidR="00E427B5" w:rsidRPr="00E427B5">
        <w:rPr>
          <w:rFonts w:ascii="Sylfaen" w:hAnsi="Sylfaen"/>
          <w:sz w:val="24"/>
          <w:szCs w:val="24"/>
          <w:lang w:val="ka-GE"/>
        </w:rPr>
        <w:t>ორგანოს</w:t>
      </w:r>
      <w:r w:rsidR="00E427B5" w:rsidRPr="00E427B5">
        <w:rPr>
          <w:sz w:val="24"/>
          <w:szCs w:val="24"/>
          <w:lang w:val="ka-GE"/>
        </w:rPr>
        <w:t xml:space="preserve"> </w:t>
      </w:r>
      <w:r w:rsidR="00E427B5" w:rsidRPr="00E427B5">
        <w:rPr>
          <w:rFonts w:ascii="Sylfaen" w:hAnsi="Sylfaen"/>
          <w:sz w:val="24"/>
          <w:szCs w:val="24"/>
          <w:lang w:val="ka-GE"/>
        </w:rPr>
        <w:t>შექმნის</w:t>
      </w:r>
      <w:r w:rsidR="00E427B5" w:rsidRPr="00E427B5">
        <w:rPr>
          <w:sz w:val="24"/>
          <w:szCs w:val="24"/>
          <w:lang w:val="ka-GE"/>
        </w:rPr>
        <w:t>/</w:t>
      </w:r>
      <w:r w:rsidR="00E427B5" w:rsidRPr="00E427B5">
        <w:rPr>
          <w:rFonts w:ascii="Sylfaen" w:hAnsi="Sylfaen"/>
          <w:sz w:val="24"/>
          <w:szCs w:val="24"/>
          <w:lang w:val="ka-GE"/>
        </w:rPr>
        <w:t>არჩევის</w:t>
      </w:r>
      <w:r w:rsidR="00E427B5" w:rsidRPr="00E427B5">
        <w:rPr>
          <w:sz w:val="24"/>
          <w:szCs w:val="24"/>
          <w:lang w:val="ka-GE"/>
        </w:rPr>
        <w:t xml:space="preserve">  </w:t>
      </w:r>
      <w:r w:rsidR="00E427B5" w:rsidRPr="00E427B5">
        <w:rPr>
          <w:rFonts w:ascii="Sylfaen" w:hAnsi="Sylfaen"/>
          <w:sz w:val="24"/>
          <w:szCs w:val="24"/>
          <w:lang w:val="ka-GE"/>
        </w:rPr>
        <w:t>წესი</w:t>
      </w:r>
      <w:r w:rsidR="00E427B5" w:rsidRPr="00E427B5">
        <w:rPr>
          <w:sz w:val="24"/>
          <w:szCs w:val="24"/>
          <w:lang w:val="ka-GE"/>
        </w:rPr>
        <w:t xml:space="preserve">  </w:t>
      </w:r>
      <w:r w:rsidR="00E427B5" w:rsidRPr="00E427B5">
        <w:rPr>
          <w:rFonts w:ascii="Sylfaen" w:hAnsi="Sylfaen"/>
          <w:sz w:val="24"/>
          <w:szCs w:val="24"/>
          <w:lang w:val="ka-GE"/>
        </w:rPr>
        <w:t>და</w:t>
      </w:r>
      <w:r w:rsidR="00E427B5" w:rsidRPr="00E427B5">
        <w:rPr>
          <w:sz w:val="24"/>
          <w:szCs w:val="24"/>
          <w:lang w:val="ka-GE"/>
        </w:rPr>
        <w:t xml:space="preserve">  </w:t>
      </w:r>
      <w:r w:rsidR="00E427B5" w:rsidRPr="00E427B5">
        <w:rPr>
          <w:rFonts w:ascii="Sylfaen" w:hAnsi="Sylfaen"/>
          <w:sz w:val="24"/>
          <w:szCs w:val="24"/>
          <w:lang w:val="ka-GE"/>
        </w:rPr>
        <w:t>ვადა</w:t>
      </w:r>
      <w:r>
        <w:rPr>
          <w:rFonts w:ascii="Sylfaen" w:hAnsi="Sylfaen"/>
          <w:sz w:val="24"/>
          <w:szCs w:val="24"/>
          <w:lang w:val="ka-GE"/>
        </w:rPr>
        <w:t>,</w:t>
      </w:r>
      <w:r w:rsidR="00E427B5" w:rsidRPr="00E427B5">
        <w:rPr>
          <w:sz w:val="24"/>
          <w:szCs w:val="24"/>
          <w:lang w:val="ka-GE"/>
        </w:rPr>
        <w:t xml:space="preserve">  </w:t>
      </w:r>
      <w:r w:rsidR="00E427B5" w:rsidRPr="00E427B5">
        <w:rPr>
          <w:rFonts w:ascii="Sylfaen" w:hAnsi="Sylfaen"/>
          <w:sz w:val="24"/>
          <w:szCs w:val="24"/>
          <w:lang w:val="ka-GE"/>
        </w:rPr>
        <w:t>რომლის</w:t>
      </w:r>
      <w:r w:rsidR="00E427B5" w:rsidRPr="00E427B5">
        <w:rPr>
          <w:sz w:val="24"/>
          <w:szCs w:val="24"/>
          <w:lang w:val="ka-GE"/>
        </w:rPr>
        <w:t xml:space="preserve">  </w:t>
      </w:r>
      <w:r w:rsidR="00E427B5" w:rsidRPr="00E427B5">
        <w:rPr>
          <w:rFonts w:ascii="Sylfaen" w:hAnsi="Sylfaen"/>
          <w:sz w:val="24"/>
          <w:szCs w:val="24"/>
          <w:lang w:val="ka-GE"/>
        </w:rPr>
        <w:t>მანძილზეც</w:t>
      </w:r>
      <w:r w:rsidR="00E427B5" w:rsidRPr="00E427B5">
        <w:rPr>
          <w:sz w:val="24"/>
          <w:szCs w:val="24"/>
          <w:lang w:val="ka-GE"/>
        </w:rPr>
        <w:t xml:space="preserve">  </w:t>
      </w:r>
      <w:r w:rsidR="00E427B5" w:rsidRPr="00E427B5">
        <w:rPr>
          <w:rFonts w:ascii="Sylfaen" w:hAnsi="Sylfaen"/>
          <w:sz w:val="24"/>
          <w:szCs w:val="24"/>
          <w:lang w:val="ka-GE"/>
        </w:rPr>
        <w:t>იგი</w:t>
      </w:r>
      <w:r w:rsidR="00E427B5" w:rsidRPr="00E427B5">
        <w:rPr>
          <w:sz w:val="24"/>
          <w:szCs w:val="24"/>
          <w:lang w:val="ka-GE"/>
        </w:rPr>
        <w:t xml:space="preserve">  </w:t>
      </w:r>
      <w:r w:rsidR="00E427B5" w:rsidRPr="00E427B5">
        <w:rPr>
          <w:rFonts w:ascii="Sylfaen" w:hAnsi="Sylfaen"/>
          <w:sz w:val="24"/>
          <w:szCs w:val="24"/>
          <w:lang w:val="ka-GE"/>
        </w:rPr>
        <w:t>განახორციელებს</w:t>
      </w:r>
      <w:r w:rsidR="00E427B5" w:rsidRPr="00E427B5">
        <w:rPr>
          <w:sz w:val="24"/>
          <w:szCs w:val="24"/>
          <w:lang w:val="ka-GE"/>
        </w:rPr>
        <w:t xml:space="preserve"> </w:t>
      </w:r>
      <w:r w:rsidR="00E427B5" w:rsidRPr="00E427B5">
        <w:rPr>
          <w:rFonts w:ascii="Sylfaen" w:hAnsi="Sylfaen"/>
          <w:sz w:val="24"/>
          <w:szCs w:val="24"/>
          <w:lang w:val="ka-GE"/>
        </w:rPr>
        <w:t>ხელმძღვანელობით</w:t>
      </w:r>
      <w:r w:rsidR="00E427B5" w:rsidRPr="00E427B5">
        <w:rPr>
          <w:sz w:val="24"/>
          <w:szCs w:val="24"/>
          <w:lang w:val="ka-GE"/>
        </w:rPr>
        <w:t xml:space="preserve">  </w:t>
      </w:r>
      <w:r w:rsidR="00E427B5" w:rsidRPr="00E427B5">
        <w:rPr>
          <w:rFonts w:ascii="Sylfaen" w:hAnsi="Sylfaen"/>
          <w:sz w:val="24"/>
          <w:szCs w:val="24"/>
          <w:lang w:val="ka-GE"/>
        </w:rPr>
        <w:t>უფლებამოსილებას</w:t>
      </w:r>
      <w:r w:rsidR="00E427B5" w:rsidRPr="00E427B5">
        <w:rPr>
          <w:sz w:val="24"/>
          <w:szCs w:val="24"/>
          <w:lang w:val="ka-GE"/>
        </w:rPr>
        <w:t xml:space="preserve">.  </w:t>
      </w:r>
      <w:r w:rsidR="00E427B5" w:rsidRPr="00E427B5">
        <w:rPr>
          <w:rFonts w:ascii="Sylfaen" w:hAnsi="Sylfaen"/>
          <w:sz w:val="24"/>
          <w:szCs w:val="24"/>
          <w:lang w:val="ka-GE"/>
        </w:rPr>
        <w:t>ხელმძღვანელ</w:t>
      </w:r>
      <w:r w:rsidR="00E427B5" w:rsidRPr="00E427B5">
        <w:rPr>
          <w:sz w:val="24"/>
          <w:szCs w:val="24"/>
          <w:lang w:val="ka-GE"/>
        </w:rPr>
        <w:t xml:space="preserve">  </w:t>
      </w:r>
      <w:r w:rsidR="00E427B5" w:rsidRPr="00E427B5">
        <w:rPr>
          <w:rFonts w:ascii="Sylfaen" w:hAnsi="Sylfaen"/>
          <w:sz w:val="24"/>
          <w:szCs w:val="24"/>
          <w:lang w:val="ka-GE"/>
        </w:rPr>
        <w:t>ორგანოს</w:t>
      </w:r>
      <w:r w:rsidR="00E427B5">
        <w:rPr>
          <w:rFonts w:ascii="Sylfaen" w:hAnsi="Sylfaen"/>
          <w:sz w:val="24"/>
          <w:szCs w:val="24"/>
          <w:lang w:val="ka-GE"/>
        </w:rPr>
        <w:t xml:space="preserve"> </w:t>
      </w:r>
      <w:r w:rsidR="00E427B5" w:rsidRPr="00E427B5">
        <w:rPr>
          <w:rFonts w:ascii="Sylfaen" w:hAnsi="Sylfaen"/>
          <w:sz w:val="24"/>
          <w:szCs w:val="24"/>
          <w:lang w:val="ka-GE"/>
        </w:rPr>
        <w:t>ნიშნავს</w:t>
      </w:r>
      <w:r w:rsidR="00E427B5" w:rsidRPr="00E427B5">
        <w:rPr>
          <w:sz w:val="24"/>
          <w:szCs w:val="24"/>
          <w:lang w:val="ka-GE"/>
        </w:rPr>
        <w:t xml:space="preserve"> </w:t>
      </w:r>
      <w:r w:rsidR="00E427B5" w:rsidRPr="00E427B5">
        <w:rPr>
          <w:rFonts w:ascii="Sylfaen" w:hAnsi="Sylfaen"/>
          <w:sz w:val="24"/>
          <w:szCs w:val="24"/>
          <w:lang w:val="ka-GE"/>
        </w:rPr>
        <w:t>დამფუძნებელი</w:t>
      </w:r>
      <w:r w:rsidR="00E427B5" w:rsidRPr="00E427B5">
        <w:rPr>
          <w:sz w:val="24"/>
          <w:szCs w:val="24"/>
          <w:lang w:val="ka-GE"/>
        </w:rPr>
        <w:t xml:space="preserve"> (</w:t>
      </w:r>
      <w:r w:rsidR="00E427B5" w:rsidRPr="00E427B5">
        <w:rPr>
          <w:rFonts w:ascii="Sylfaen" w:hAnsi="Sylfaen"/>
          <w:sz w:val="24"/>
          <w:szCs w:val="24"/>
          <w:lang w:val="ka-GE"/>
        </w:rPr>
        <w:t>იგი</w:t>
      </w:r>
      <w:r w:rsidR="00E427B5" w:rsidRPr="00E427B5">
        <w:rPr>
          <w:sz w:val="24"/>
          <w:szCs w:val="24"/>
          <w:lang w:val="ka-GE"/>
        </w:rPr>
        <w:t xml:space="preserve"> </w:t>
      </w:r>
      <w:r w:rsidR="00E427B5" w:rsidRPr="00E427B5">
        <w:rPr>
          <w:rFonts w:ascii="Sylfaen" w:hAnsi="Sylfaen"/>
          <w:sz w:val="24"/>
          <w:szCs w:val="24"/>
          <w:lang w:val="ka-GE"/>
        </w:rPr>
        <w:t>თვითონაც</w:t>
      </w:r>
      <w:r w:rsidR="00E427B5" w:rsidRPr="00E427B5">
        <w:rPr>
          <w:sz w:val="24"/>
          <w:szCs w:val="24"/>
          <w:lang w:val="ka-GE"/>
        </w:rPr>
        <w:t xml:space="preserve"> </w:t>
      </w:r>
      <w:r w:rsidR="00E427B5" w:rsidRPr="00E427B5">
        <w:rPr>
          <w:rFonts w:ascii="Sylfaen" w:hAnsi="Sylfaen"/>
          <w:sz w:val="24"/>
          <w:szCs w:val="24"/>
          <w:lang w:val="ka-GE"/>
        </w:rPr>
        <w:t>შეიძლება</w:t>
      </w:r>
      <w:r w:rsidR="00E427B5" w:rsidRPr="00E427B5">
        <w:rPr>
          <w:sz w:val="24"/>
          <w:szCs w:val="24"/>
          <w:lang w:val="ka-GE"/>
        </w:rPr>
        <w:t xml:space="preserve"> </w:t>
      </w:r>
      <w:r w:rsidR="00E427B5" w:rsidRPr="00E427B5">
        <w:rPr>
          <w:rFonts w:ascii="Sylfaen" w:hAnsi="Sylfaen"/>
          <w:sz w:val="24"/>
          <w:szCs w:val="24"/>
          <w:lang w:val="ka-GE"/>
        </w:rPr>
        <w:t>იყოს</w:t>
      </w:r>
      <w:r w:rsidR="00E427B5" w:rsidRPr="00E427B5">
        <w:rPr>
          <w:sz w:val="24"/>
          <w:szCs w:val="24"/>
          <w:lang w:val="ka-GE"/>
        </w:rPr>
        <w:t xml:space="preserve"> </w:t>
      </w:r>
      <w:r w:rsidR="00E427B5" w:rsidRPr="00E427B5">
        <w:rPr>
          <w:rFonts w:ascii="Sylfaen" w:hAnsi="Sylfaen"/>
          <w:sz w:val="24"/>
          <w:szCs w:val="24"/>
          <w:lang w:val="ka-GE"/>
        </w:rPr>
        <w:t>ხელმძღვანელი</w:t>
      </w:r>
      <w:r>
        <w:rPr>
          <w:sz w:val="24"/>
          <w:szCs w:val="24"/>
          <w:lang w:val="ka-GE"/>
        </w:rPr>
        <w:t>)</w:t>
      </w:r>
      <w:r>
        <w:rPr>
          <w:rFonts w:ascii="Sylfaen" w:hAnsi="Sylfaen"/>
          <w:sz w:val="24"/>
          <w:szCs w:val="24"/>
          <w:lang w:val="ka-GE"/>
        </w:rPr>
        <w:t>,</w:t>
      </w:r>
      <w:r w:rsidR="00E427B5" w:rsidRPr="00E427B5">
        <w:rPr>
          <w:sz w:val="24"/>
          <w:szCs w:val="24"/>
          <w:lang w:val="ka-GE"/>
        </w:rPr>
        <w:t xml:space="preserve"> </w:t>
      </w:r>
      <w:r w:rsidR="00E427B5" w:rsidRPr="00E427B5">
        <w:rPr>
          <w:rFonts w:ascii="Sylfaen" w:hAnsi="Sylfaen"/>
          <w:sz w:val="24"/>
          <w:szCs w:val="24"/>
          <w:lang w:val="ka-GE"/>
        </w:rPr>
        <w:t>იგი</w:t>
      </w:r>
      <w:r w:rsidR="00E427B5" w:rsidRPr="00E427B5">
        <w:rPr>
          <w:sz w:val="24"/>
          <w:szCs w:val="24"/>
          <w:lang w:val="ka-GE"/>
        </w:rPr>
        <w:t xml:space="preserve">  </w:t>
      </w:r>
      <w:r w:rsidR="00E427B5" w:rsidRPr="00E427B5">
        <w:rPr>
          <w:rFonts w:ascii="Sylfaen" w:hAnsi="Sylfaen"/>
          <w:sz w:val="24"/>
          <w:szCs w:val="24"/>
          <w:lang w:val="ka-GE"/>
        </w:rPr>
        <w:t>ანიჭებს</w:t>
      </w:r>
      <w:r w:rsidR="00E427B5" w:rsidRPr="00E427B5">
        <w:rPr>
          <w:sz w:val="24"/>
          <w:szCs w:val="24"/>
          <w:lang w:val="ka-GE"/>
        </w:rPr>
        <w:t xml:space="preserve">  </w:t>
      </w:r>
      <w:r w:rsidR="00E427B5" w:rsidRPr="00E427B5">
        <w:rPr>
          <w:rFonts w:ascii="Sylfaen" w:hAnsi="Sylfaen"/>
          <w:sz w:val="24"/>
          <w:szCs w:val="24"/>
          <w:lang w:val="ka-GE"/>
        </w:rPr>
        <w:t>მას</w:t>
      </w:r>
      <w:r w:rsidR="00E427B5" w:rsidRPr="00E427B5">
        <w:rPr>
          <w:sz w:val="24"/>
          <w:szCs w:val="24"/>
          <w:lang w:val="ka-GE"/>
        </w:rPr>
        <w:t xml:space="preserve">  </w:t>
      </w:r>
      <w:r w:rsidR="00E427B5" w:rsidRPr="00E427B5">
        <w:rPr>
          <w:rFonts w:ascii="Sylfaen" w:hAnsi="Sylfaen"/>
          <w:sz w:val="24"/>
          <w:szCs w:val="24"/>
          <w:lang w:val="ka-GE"/>
        </w:rPr>
        <w:t>უფლებამოსილბას</w:t>
      </w:r>
      <w:r w:rsidR="00E427B5" w:rsidRPr="00E427B5">
        <w:rPr>
          <w:sz w:val="24"/>
          <w:szCs w:val="24"/>
          <w:lang w:val="ka-GE"/>
        </w:rPr>
        <w:t xml:space="preserve">  </w:t>
      </w:r>
      <w:r w:rsidR="00E427B5" w:rsidRPr="00E427B5">
        <w:rPr>
          <w:rFonts w:ascii="Sylfaen" w:hAnsi="Sylfaen"/>
          <w:sz w:val="24"/>
          <w:szCs w:val="24"/>
          <w:lang w:val="ka-GE"/>
        </w:rPr>
        <w:t>და</w:t>
      </w:r>
      <w:r w:rsidR="00E427B5" w:rsidRPr="00E427B5">
        <w:rPr>
          <w:sz w:val="24"/>
          <w:szCs w:val="24"/>
          <w:lang w:val="ka-GE"/>
        </w:rPr>
        <w:t xml:space="preserve"> </w:t>
      </w:r>
      <w:r w:rsidR="00E427B5" w:rsidRPr="00E427B5">
        <w:rPr>
          <w:rFonts w:ascii="Sylfaen" w:hAnsi="Sylfaen"/>
          <w:sz w:val="24"/>
          <w:szCs w:val="24"/>
          <w:lang w:val="ka-GE"/>
        </w:rPr>
        <w:t>განუსაზღვრავს</w:t>
      </w:r>
      <w:r w:rsidR="00E427B5" w:rsidRPr="00E427B5">
        <w:rPr>
          <w:sz w:val="24"/>
          <w:szCs w:val="24"/>
          <w:lang w:val="ka-GE"/>
        </w:rPr>
        <w:t xml:space="preserve"> </w:t>
      </w:r>
      <w:r w:rsidR="00E427B5" w:rsidRPr="00E427B5">
        <w:rPr>
          <w:rFonts w:ascii="Sylfaen" w:hAnsi="Sylfaen"/>
          <w:sz w:val="24"/>
          <w:szCs w:val="24"/>
          <w:lang w:val="ka-GE"/>
        </w:rPr>
        <w:t>მას</w:t>
      </w:r>
      <w:r w:rsidR="00E427B5" w:rsidRPr="00E427B5">
        <w:rPr>
          <w:sz w:val="24"/>
          <w:szCs w:val="24"/>
          <w:lang w:val="ka-GE"/>
        </w:rPr>
        <w:t xml:space="preserve"> </w:t>
      </w:r>
      <w:r w:rsidR="00E427B5" w:rsidRPr="00E427B5">
        <w:rPr>
          <w:rFonts w:ascii="Sylfaen" w:hAnsi="Sylfaen"/>
          <w:sz w:val="24"/>
          <w:szCs w:val="24"/>
          <w:lang w:val="ka-GE"/>
        </w:rPr>
        <w:t>ვადას</w:t>
      </w:r>
      <w:r w:rsidR="00D00B8C">
        <w:rPr>
          <w:rFonts w:ascii="Sylfaen" w:hAnsi="Sylfaen"/>
          <w:sz w:val="24"/>
          <w:szCs w:val="24"/>
          <w:lang w:val="ka-GE"/>
        </w:rPr>
        <w:t>)</w:t>
      </w:r>
      <w:r>
        <w:rPr>
          <w:rFonts w:ascii="Sylfaen" w:hAnsi="Sylfaen"/>
          <w:sz w:val="24"/>
          <w:szCs w:val="24"/>
          <w:lang w:val="ka-GE"/>
        </w:rPr>
        <w:t>;</w:t>
      </w:r>
    </w:p>
    <w:p w:rsidR="00785BCB" w:rsidRDefault="00785BCB" w:rsidP="00E427B5">
      <w:pPr>
        <w:jc w:val="both"/>
        <w:rPr>
          <w:rFonts w:ascii="Sylfaen" w:hAnsi="Sylfaen"/>
          <w:sz w:val="24"/>
          <w:szCs w:val="24"/>
          <w:lang w:val="ka-GE"/>
        </w:rPr>
      </w:pPr>
      <w:r>
        <w:rPr>
          <w:rFonts w:ascii="Sylfaen" w:hAnsi="Sylfaen"/>
          <w:sz w:val="24"/>
          <w:szCs w:val="24"/>
          <w:lang w:val="ka-GE"/>
        </w:rPr>
        <w:t>ბ)</w:t>
      </w:r>
      <w:r w:rsidR="008C7128" w:rsidRPr="00D00B8C">
        <w:rPr>
          <w:rFonts w:ascii="Sylfaen" w:hAnsi="Sylfaen"/>
          <w:sz w:val="24"/>
          <w:szCs w:val="24"/>
          <w:lang w:val="ka-GE"/>
        </w:rPr>
        <w:t xml:space="preserve"> ასოციაციის უმაღლესი მმართველი ორგანოს წევრთა შეკრების სიხშირე, პროცედურა, რომლის მიხედვითაც აღნიშნული შეხვედრები წარიმართება</w:t>
      </w:r>
      <w:r>
        <w:rPr>
          <w:rFonts w:ascii="Sylfaen" w:hAnsi="Sylfaen"/>
          <w:sz w:val="24"/>
          <w:szCs w:val="24"/>
          <w:lang w:val="ka-GE"/>
        </w:rPr>
        <w:t>;</w:t>
      </w:r>
    </w:p>
    <w:p w:rsidR="008C7128" w:rsidRPr="00D00B8C" w:rsidRDefault="00785BCB" w:rsidP="00E427B5">
      <w:pPr>
        <w:jc w:val="both"/>
        <w:rPr>
          <w:rFonts w:ascii="Sylfaen" w:hAnsi="Sylfaen"/>
          <w:sz w:val="24"/>
          <w:szCs w:val="24"/>
          <w:lang w:val="ka-GE"/>
        </w:rPr>
      </w:pPr>
      <w:r>
        <w:rPr>
          <w:rFonts w:ascii="Sylfaen" w:hAnsi="Sylfaen"/>
          <w:sz w:val="24"/>
          <w:szCs w:val="24"/>
          <w:lang w:val="ka-GE"/>
        </w:rPr>
        <w:t>გ)</w:t>
      </w:r>
      <w:r w:rsidR="008C7128" w:rsidRPr="00D00B8C">
        <w:rPr>
          <w:rFonts w:ascii="Sylfaen" w:hAnsi="Sylfaen"/>
          <w:sz w:val="24"/>
          <w:szCs w:val="24"/>
          <w:lang w:val="ka-GE"/>
        </w:rPr>
        <w:t xml:space="preserve">  </w:t>
      </w:r>
      <w:r w:rsidR="000D19A5" w:rsidRPr="00D00B8C">
        <w:rPr>
          <w:rFonts w:ascii="Sylfaen" w:hAnsi="Sylfaen"/>
          <w:sz w:val="24"/>
          <w:szCs w:val="24"/>
          <w:lang w:val="ka-GE"/>
        </w:rPr>
        <w:t>ხელმძღვანელი ორგანოს</w:t>
      </w:r>
      <w:r w:rsidR="000D19A5" w:rsidRPr="00D00B8C">
        <w:rPr>
          <w:sz w:val="24"/>
          <w:szCs w:val="24"/>
          <w:lang w:val="ka-GE"/>
        </w:rPr>
        <w:t xml:space="preserve"> (</w:t>
      </w:r>
      <w:r w:rsidR="000D19A5" w:rsidRPr="00D00B8C">
        <w:rPr>
          <w:rFonts w:ascii="Sylfaen" w:hAnsi="Sylfaen"/>
          <w:sz w:val="24"/>
          <w:szCs w:val="24"/>
          <w:lang w:val="ka-GE"/>
        </w:rPr>
        <w:t>ხელმძღვანელი</w:t>
      </w:r>
      <w:r w:rsidR="000D19A5" w:rsidRPr="00D00B8C">
        <w:rPr>
          <w:sz w:val="24"/>
          <w:szCs w:val="24"/>
          <w:lang w:val="ka-GE"/>
        </w:rPr>
        <w:t xml:space="preserve"> </w:t>
      </w:r>
      <w:r w:rsidR="000D19A5" w:rsidRPr="00D00B8C">
        <w:rPr>
          <w:rFonts w:ascii="Sylfaen" w:hAnsi="Sylfaen"/>
          <w:sz w:val="24"/>
          <w:szCs w:val="24"/>
          <w:lang w:val="ka-GE"/>
        </w:rPr>
        <w:t>პირის</w:t>
      </w:r>
      <w:r w:rsidR="000D19A5" w:rsidRPr="00D00B8C">
        <w:rPr>
          <w:sz w:val="24"/>
          <w:szCs w:val="24"/>
          <w:lang w:val="ka-GE"/>
        </w:rPr>
        <w:t xml:space="preserve">) </w:t>
      </w:r>
      <w:r w:rsidR="000D19A5" w:rsidRPr="00D00B8C">
        <w:rPr>
          <w:rFonts w:ascii="Sylfaen" w:hAnsi="Sylfaen"/>
          <w:sz w:val="24"/>
          <w:szCs w:val="24"/>
          <w:lang w:val="ka-GE"/>
        </w:rPr>
        <w:t>მიერ</w:t>
      </w:r>
      <w:r w:rsidR="000D19A5" w:rsidRPr="00D00B8C">
        <w:rPr>
          <w:sz w:val="24"/>
          <w:szCs w:val="24"/>
          <w:lang w:val="ka-GE"/>
        </w:rPr>
        <w:t xml:space="preserve"> </w:t>
      </w:r>
      <w:r w:rsidR="000D19A5" w:rsidRPr="00D00B8C">
        <w:rPr>
          <w:rFonts w:ascii="Sylfaen" w:hAnsi="Sylfaen"/>
          <w:sz w:val="24"/>
          <w:szCs w:val="24"/>
          <w:lang w:val="ka-GE"/>
        </w:rPr>
        <w:t>გადაწყვეტილების</w:t>
      </w:r>
      <w:r w:rsidR="000D19A5" w:rsidRPr="00D00B8C">
        <w:rPr>
          <w:sz w:val="24"/>
          <w:szCs w:val="24"/>
          <w:lang w:val="ka-GE"/>
        </w:rPr>
        <w:t xml:space="preserve"> </w:t>
      </w:r>
      <w:r w:rsidR="000D19A5" w:rsidRPr="00D00B8C">
        <w:rPr>
          <w:rFonts w:ascii="Sylfaen" w:hAnsi="Sylfaen"/>
          <w:sz w:val="24"/>
          <w:szCs w:val="24"/>
          <w:lang w:val="ka-GE"/>
        </w:rPr>
        <w:t>მიღების</w:t>
      </w:r>
      <w:r w:rsidR="000D19A5" w:rsidRPr="00D00B8C">
        <w:rPr>
          <w:sz w:val="24"/>
          <w:szCs w:val="24"/>
          <w:lang w:val="ka-GE"/>
        </w:rPr>
        <w:t xml:space="preserve"> </w:t>
      </w:r>
      <w:r w:rsidR="000D19A5" w:rsidRPr="00D00B8C">
        <w:rPr>
          <w:rFonts w:ascii="Sylfaen" w:hAnsi="Sylfaen"/>
          <w:sz w:val="24"/>
          <w:szCs w:val="24"/>
          <w:lang w:val="ka-GE"/>
        </w:rPr>
        <w:t>წესი</w:t>
      </w:r>
      <w:r w:rsidR="000D19A5" w:rsidRPr="00D00B8C">
        <w:rPr>
          <w:sz w:val="24"/>
          <w:szCs w:val="24"/>
          <w:lang w:val="ka-GE"/>
        </w:rPr>
        <w:t xml:space="preserve"> </w:t>
      </w:r>
      <w:r w:rsidR="000D19A5" w:rsidRPr="00D00B8C">
        <w:rPr>
          <w:rFonts w:ascii="Sylfaen" w:hAnsi="Sylfaen"/>
          <w:sz w:val="24"/>
          <w:szCs w:val="24"/>
          <w:lang w:val="ka-GE"/>
        </w:rPr>
        <w:t>და პროცედურა</w:t>
      </w:r>
      <w:r>
        <w:rPr>
          <w:rFonts w:ascii="Sylfaen" w:hAnsi="Sylfaen"/>
          <w:sz w:val="24"/>
          <w:szCs w:val="24"/>
          <w:lang w:val="ka-GE"/>
        </w:rPr>
        <w:t>;</w:t>
      </w:r>
    </w:p>
    <w:p w:rsidR="000D19A5" w:rsidRPr="00D00B8C" w:rsidRDefault="000D19A5" w:rsidP="000D19A5">
      <w:pPr>
        <w:jc w:val="both"/>
        <w:rPr>
          <w:rFonts w:ascii="Sylfaen" w:hAnsi="Sylfaen"/>
          <w:sz w:val="24"/>
          <w:szCs w:val="24"/>
          <w:lang w:val="ka-GE"/>
        </w:rPr>
      </w:pPr>
      <w:r w:rsidRPr="00D00B8C">
        <w:rPr>
          <w:rFonts w:ascii="Sylfaen" w:hAnsi="Sylfaen"/>
          <w:sz w:val="24"/>
          <w:szCs w:val="24"/>
          <w:lang w:val="ka-GE"/>
        </w:rPr>
        <w:t xml:space="preserve">4. </w:t>
      </w:r>
      <w:r w:rsidR="00E427B5">
        <w:rPr>
          <w:rFonts w:ascii="Sylfaen" w:hAnsi="Sylfaen"/>
          <w:sz w:val="24"/>
          <w:szCs w:val="24"/>
          <w:lang w:val="ka-GE"/>
        </w:rPr>
        <w:t xml:space="preserve">ასოციაციის </w:t>
      </w:r>
      <w:r w:rsidRPr="00D00B8C">
        <w:rPr>
          <w:rFonts w:ascii="Sylfaen" w:hAnsi="Sylfaen"/>
          <w:sz w:val="24"/>
          <w:szCs w:val="24"/>
          <w:lang w:val="ka-GE"/>
        </w:rPr>
        <w:t>ხელმძღვანელი ორგანო  (ხელმძღვანელი პირი) უნდა მოქმედებედეს წესდების შესაბამისად;</w:t>
      </w:r>
    </w:p>
    <w:p w:rsidR="00E427B5" w:rsidRDefault="000D19A5" w:rsidP="00E427B5">
      <w:pPr>
        <w:jc w:val="both"/>
        <w:rPr>
          <w:rFonts w:ascii="Sylfaen" w:hAnsi="Sylfaen"/>
          <w:sz w:val="24"/>
          <w:szCs w:val="24"/>
          <w:lang w:val="ka-GE"/>
        </w:rPr>
      </w:pPr>
      <w:r w:rsidRPr="00D00B8C">
        <w:rPr>
          <w:rFonts w:ascii="Sylfaen" w:hAnsi="Sylfaen"/>
          <w:sz w:val="24"/>
          <w:szCs w:val="24"/>
          <w:lang w:val="ka-GE"/>
        </w:rPr>
        <w:t xml:space="preserve">5. </w:t>
      </w:r>
      <w:r w:rsidR="00E427B5">
        <w:rPr>
          <w:rFonts w:ascii="Sylfaen" w:hAnsi="Sylfaen"/>
          <w:sz w:val="24"/>
          <w:szCs w:val="24"/>
          <w:lang w:val="ka-GE"/>
        </w:rPr>
        <w:t xml:space="preserve">ასოციაციას </w:t>
      </w:r>
      <w:r w:rsidRPr="00D00B8C">
        <w:rPr>
          <w:rFonts w:ascii="Sylfaen" w:hAnsi="Sylfaen"/>
          <w:sz w:val="24"/>
          <w:szCs w:val="24"/>
          <w:lang w:val="ka-GE"/>
        </w:rPr>
        <w:t>უნდა ჰქონდეს ანგარიში ბანკში;</w:t>
      </w:r>
    </w:p>
    <w:p w:rsidR="00E427B5" w:rsidRDefault="00E427B5" w:rsidP="00E427B5">
      <w:pPr>
        <w:jc w:val="both"/>
        <w:rPr>
          <w:rFonts w:ascii="Sylfaen" w:hAnsi="Sylfaen"/>
          <w:sz w:val="24"/>
          <w:szCs w:val="24"/>
          <w:lang w:val="ka-GE"/>
        </w:rPr>
      </w:pPr>
      <w:r>
        <w:rPr>
          <w:rFonts w:ascii="Sylfaen" w:hAnsi="Sylfaen"/>
          <w:sz w:val="24"/>
          <w:szCs w:val="24"/>
          <w:lang w:val="ka-GE"/>
        </w:rPr>
        <w:t>6</w:t>
      </w:r>
      <w:r w:rsidRPr="00D00B8C">
        <w:rPr>
          <w:rFonts w:ascii="Sylfaen" w:hAnsi="Sylfaen"/>
          <w:sz w:val="24"/>
          <w:szCs w:val="24"/>
          <w:lang w:val="ka-GE"/>
        </w:rPr>
        <w:t xml:space="preserve">. </w:t>
      </w:r>
      <w:r w:rsidRPr="00E427B5">
        <w:rPr>
          <w:rFonts w:ascii="Sylfaen" w:hAnsi="Sylfaen"/>
          <w:sz w:val="24"/>
          <w:szCs w:val="24"/>
          <w:lang w:val="ka-GE"/>
        </w:rPr>
        <w:t xml:space="preserve">ასოციაციას </w:t>
      </w:r>
      <w:r w:rsidRPr="00D00B8C">
        <w:rPr>
          <w:rFonts w:ascii="Sylfaen" w:hAnsi="Sylfaen"/>
          <w:sz w:val="24"/>
          <w:szCs w:val="24"/>
          <w:lang w:val="ka-GE"/>
        </w:rPr>
        <w:t>უნდა ჰქონდეს საკუთარი ვებ-გვერდი</w:t>
      </w:r>
      <w:r>
        <w:rPr>
          <w:rFonts w:ascii="Sylfaen" w:hAnsi="Sylfaen"/>
          <w:sz w:val="24"/>
          <w:szCs w:val="24"/>
          <w:lang w:val="ka-GE"/>
        </w:rPr>
        <w:t xml:space="preserve">, სადაც, სულ მცირე, ხელმისაწვდომი იქნება შემდეგი ინფორმაცია: </w:t>
      </w:r>
      <w:r w:rsidRPr="00E427B5">
        <w:rPr>
          <w:rFonts w:ascii="Sylfaen" w:hAnsi="Sylfaen" w:cs="Sylfaen"/>
          <w:sz w:val="24"/>
          <w:szCs w:val="24"/>
          <w:lang w:val="ka-GE"/>
        </w:rPr>
        <w:t>ასოციაციის</w:t>
      </w:r>
      <w:r w:rsidRPr="00E427B5">
        <w:rPr>
          <w:rFonts w:ascii="Sylfaen" w:hAnsi="Sylfaen"/>
          <w:sz w:val="24"/>
          <w:szCs w:val="24"/>
          <w:lang w:val="ka-GE"/>
        </w:rPr>
        <w:t xml:space="preserve"> </w:t>
      </w:r>
      <w:r w:rsidRPr="00E427B5">
        <w:rPr>
          <w:rFonts w:ascii="Sylfaen" w:hAnsi="Sylfaen" w:cs="Sylfaen"/>
          <w:sz w:val="24"/>
          <w:szCs w:val="24"/>
          <w:lang w:val="ka-GE"/>
        </w:rPr>
        <w:t>სახელი</w:t>
      </w:r>
      <w:r>
        <w:rPr>
          <w:rFonts w:ascii="Sylfaen" w:hAnsi="Sylfaen" w:cs="Sylfaen"/>
          <w:sz w:val="24"/>
          <w:szCs w:val="24"/>
          <w:lang w:val="ka-GE"/>
        </w:rPr>
        <w:t xml:space="preserve">, </w:t>
      </w:r>
      <w:r w:rsidRPr="00E427B5">
        <w:rPr>
          <w:rFonts w:ascii="Sylfaen" w:hAnsi="Sylfaen" w:cs="Sylfaen"/>
          <w:sz w:val="24"/>
          <w:szCs w:val="24"/>
          <w:lang w:val="ka-GE"/>
        </w:rPr>
        <w:t>ასოციაციის</w:t>
      </w:r>
      <w:r w:rsidRPr="00E427B5">
        <w:rPr>
          <w:rFonts w:ascii="Sylfaen" w:hAnsi="Sylfaen"/>
          <w:sz w:val="24"/>
          <w:szCs w:val="24"/>
          <w:lang w:val="ka-GE"/>
        </w:rPr>
        <w:t xml:space="preserve"> </w:t>
      </w:r>
      <w:r w:rsidRPr="00E427B5">
        <w:rPr>
          <w:rFonts w:ascii="Sylfaen" w:hAnsi="Sylfaen" w:cs="Sylfaen"/>
          <w:sz w:val="24"/>
          <w:szCs w:val="24"/>
          <w:lang w:val="ka-GE"/>
        </w:rPr>
        <w:t>საქმინობის</w:t>
      </w:r>
      <w:r w:rsidRPr="00E427B5">
        <w:rPr>
          <w:rFonts w:ascii="Sylfaen" w:hAnsi="Sylfaen"/>
          <w:sz w:val="24"/>
          <w:szCs w:val="24"/>
          <w:lang w:val="ka-GE"/>
        </w:rPr>
        <w:t xml:space="preserve"> </w:t>
      </w:r>
      <w:r w:rsidRPr="00E427B5">
        <w:rPr>
          <w:rFonts w:ascii="Sylfaen" w:hAnsi="Sylfaen" w:cs="Sylfaen"/>
          <w:sz w:val="24"/>
          <w:szCs w:val="24"/>
          <w:lang w:val="ka-GE"/>
        </w:rPr>
        <w:t>ტიპი</w:t>
      </w:r>
      <w:r>
        <w:rPr>
          <w:rFonts w:ascii="Sylfaen" w:hAnsi="Sylfaen" w:cs="Sylfaen"/>
          <w:sz w:val="24"/>
          <w:szCs w:val="24"/>
          <w:lang w:val="ka-GE"/>
        </w:rPr>
        <w:t>, დამუძნებლების შესახებ ინფორმაცია, ა</w:t>
      </w:r>
      <w:r w:rsidRPr="00E427B5">
        <w:rPr>
          <w:rFonts w:ascii="Sylfaen" w:hAnsi="Sylfaen" w:cs="Sylfaen"/>
          <w:sz w:val="24"/>
          <w:szCs w:val="24"/>
          <w:lang w:val="ka-GE"/>
        </w:rPr>
        <w:t>სოციაციის</w:t>
      </w:r>
      <w:r w:rsidRPr="00E427B5">
        <w:rPr>
          <w:rFonts w:ascii="Sylfaen" w:hAnsi="Sylfaen"/>
          <w:sz w:val="24"/>
          <w:szCs w:val="24"/>
          <w:lang w:val="ka-GE"/>
        </w:rPr>
        <w:t xml:space="preserve"> </w:t>
      </w:r>
      <w:r w:rsidRPr="00E427B5">
        <w:rPr>
          <w:rFonts w:ascii="Sylfaen" w:hAnsi="Sylfaen" w:cs="Sylfaen"/>
          <w:sz w:val="24"/>
          <w:szCs w:val="24"/>
          <w:lang w:val="ka-GE"/>
        </w:rPr>
        <w:t>ხელმძღვანელის</w:t>
      </w:r>
      <w:r w:rsidRPr="00E427B5">
        <w:rPr>
          <w:rFonts w:ascii="Sylfaen" w:hAnsi="Sylfaen"/>
          <w:sz w:val="24"/>
          <w:szCs w:val="24"/>
          <w:lang w:val="ka-GE"/>
        </w:rPr>
        <w:t xml:space="preserve"> </w:t>
      </w:r>
      <w:r w:rsidRPr="00E427B5">
        <w:rPr>
          <w:rFonts w:ascii="Sylfaen" w:hAnsi="Sylfaen" w:cs="Sylfaen"/>
          <w:sz w:val="24"/>
          <w:szCs w:val="24"/>
          <w:lang w:val="ka-GE"/>
        </w:rPr>
        <w:t>ვინაობა</w:t>
      </w:r>
      <w:r>
        <w:rPr>
          <w:rFonts w:ascii="Sylfaen" w:hAnsi="Sylfaen" w:cs="Sylfaen"/>
          <w:sz w:val="24"/>
          <w:szCs w:val="24"/>
          <w:lang w:val="ka-GE"/>
        </w:rPr>
        <w:t xml:space="preserve">,  </w:t>
      </w:r>
      <w:r w:rsidRPr="00E427B5">
        <w:rPr>
          <w:rFonts w:ascii="Sylfaen" w:hAnsi="Sylfaen" w:cs="Sylfaen"/>
          <w:sz w:val="24"/>
          <w:szCs w:val="24"/>
          <w:lang w:val="ka-GE"/>
        </w:rPr>
        <w:t>ასოციაციის</w:t>
      </w:r>
      <w:r w:rsidRPr="00E427B5">
        <w:rPr>
          <w:rFonts w:ascii="Sylfaen" w:hAnsi="Sylfaen"/>
          <w:sz w:val="24"/>
          <w:szCs w:val="24"/>
          <w:lang w:val="ka-GE"/>
        </w:rPr>
        <w:t xml:space="preserve"> </w:t>
      </w:r>
      <w:r>
        <w:rPr>
          <w:rFonts w:ascii="Sylfaen" w:hAnsi="Sylfaen"/>
          <w:sz w:val="24"/>
          <w:szCs w:val="24"/>
          <w:lang w:val="ka-GE"/>
        </w:rPr>
        <w:t xml:space="preserve">მმართველი გუნდის ან/და </w:t>
      </w:r>
      <w:r w:rsidRPr="00E427B5">
        <w:rPr>
          <w:rFonts w:ascii="Sylfaen" w:hAnsi="Sylfaen" w:cs="Sylfaen"/>
          <w:sz w:val="24"/>
          <w:szCs w:val="24"/>
          <w:lang w:val="ka-GE"/>
        </w:rPr>
        <w:t>წევრების</w:t>
      </w:r>
      <w:r w:rsidRPr="00E427B5">
        <w:rPr>
          <w:rFonts w:ascii="Sylfaen" w:hAnsi="Sylfaen"/>
          <w:sz w:val="24"/>
          <w:szCs w:val="24"/>
          <w:lang w:val="ka-GE"/>
        </w:rPr>
        <w:t xml:space="preserve"> </w:t>
      </w:r>
      <w:r w:rsidRPr="00E427B5">
        <w:rPr>
          <w:rFonts w:ascii="Sylfaen" w:hAnsi="Sylfaen" w:cs="Sylfaen"/>
          <w:sz w:val="24"/>
          <w:szCs w:val="24"/>
          <w:lang w:val="ka-GE"/>
        </w:rPr>
        <w:t>ვინაობა</w:t>
      </w:r>
      <w:r>
        <w:rPr>
          <w:rFonts w:ascii="Sylfaen" w:hAnsi="Sylfaen"/>
          <w:sz w:val="24"/>
          <w:szCs w:val="24"/>
          <w:lang w:val="ka-GE"/>
        </w:rPr>
        <w:t xml:space="preserve">; </w:t>
      </w:r>
      <w:r w:rsidRPr="00D00B8C">
        <w:rPr>
          <w:rFonts w:ascii="Sylfaen" w:hAnsi="Sylfaen"/>
          <w:sz w:val="24"/>
          <w:szCs w:val="24"/>
          <w:lang w:val="ka-GE"/>
        </w:rPr>
        <w:t xml:space="preserve"> </w:t>
      </w:r>
    </w:p>
    <w:p w:rsidR="003A5019" w:rsidRPr="00D00B8C" w:rsidRDefault="00785BCB" w:rsidP="00E427B5">
      <w:pPr>
        <w:jc w:val="both"/>
        <w:rPr>
          <w:rFonts w:ascii="Sylfaen" w:hAnsi="Sylfaen"/>
          <w:sz w:val="24"/>
          <w:szCs w:val="24"/>
          <w:lang w:val="ka-GE"/>
        </w:rPr>
      </w:pPr>
      <w:r>
        <w:rPr>
          <w:rFonts w:ascii="Sylfaen" w:hAnsi="Sylfaen"/>
          <w:sz w:val="24"/>
          <w:szCs w:val="24"/>
          <w:lang w:val="ka-GE"/>
        </w:rPr>
        <w:t>7</w:t>
      </w:r>
      <w:r w:rsidR="003A5019">
        <w:rPr>
          <w:rFonts w:ascii="Sylfaen" w:hAnsi="Sylfaen"/>
          <w:sz w:val="24"/>
          <w:szCs w:val="24"/>
          <w:lang w:val="ka-GE"/>
        </w:rPr>
        <w:t>. ასოციაციის საქმიანობა უნდა შეესაბამებოდეს მის მისიას;</w:t>
      </w:r>
    </w:p>
    <w:p w:rsidR="00E60323" w:rsidRDefault="00785BCB" w:rsidP="00E427B5">
      <w:pPr>
        <w:tabs>
          <w:tab w:val="left" w:pos="1425"/>
        </w:tabs>
        <w:jc w:val="both"/>
        <w:rPr>
          <w:rFonts w:ascii="Sylfaen" w:hAnsi="Sylfaen"/>
          <w:sz w:val="24"/>
          <w:szCs w:val="24"/>
          <w:lang w:val="ka-GE"/>
        </w:rPr>
      </w:pPr>
      <w:r>
        <w:rPr>
          <w:rFonts w:ascii="Sylfaen" w:hAnsi="Sylfaen"/>
          <w:sz w:val="24"/>
          <w:szCs w:val="24"/>
          <w:lang w:val="ka-GE"/>
        </w:rPr>
        <w:lastRenderedPageBreak/>
        <w:t>8</w:t>
      </w:r>
      <w:r w:rsidR="00E60323" w:rsidRPr="00D00B8C">
        <w:rPr>
          <w:rFonts w:ascii="Sylfaen" w:hAnsi="Sylfaen"/>
          <w:sz w:val="24"/>
          <w:szCs w:val="24"/>
          <w:lang w:val="ka-GE"/>
        </w:rPr>
        <w:t xml:space="preserve"> </w:t>
      </w:r>
      <w:r w:rsidR="00E427B5">
        <w:rPr>
          <w:rFonts w:ascii="Sylfaen" w:hAnsi="Sylfaen"/>
          <w:sz w:val="24"/>
          <w:szCs w:val="24"/>
          <w:lang w:val="ka-GE"/>
        </w:rPr>
        <w:t>ასოციაცია, ანგარიშვალდებულების პერიოდის შესაბამისად,</w:t>
      </w:r>
      <w:r w:rsidR="00E427B5" w:rsidRPr="00D00B8C">
        <w:rPr>
          <w:rFonts w:ascii="Sylfaen" w:hAnsi="Sylfaen"/>
          <w:sz w:val="24"/>
          <w:szCs w:val="24"/>
          <w:lang w:val="ka-GE"/>
        </w:rPr>
        <w:t xml:space="preserve"> </w:t>
      </w:r>
      <w:r w:rsidR="00E60323" w:rsidRPr="00D00B8C">
        <w:rPr>
          <w:rFonts w:ascii="Sylfaen" w:hAnsi="Sylfaen"/>
          <w:sz w:val="24"/>
          <w:szCs w:val="24"/>
          <w:lang w:val="ka-GE"/>
        </w:rPr>
        <w:t>უნდა ამზადებდეს ანგარიშს გაწეული საქმიანობის შესახებ</w:t>
      </w:r>
      <w:r w:rsidR="00E427B5">
        <w:rPr>
          <w:rFonts w:ascii="Sylfaen" w:hAnsi="Sylfaen"/>
          <w:sz w:val="24"/>
          <w:szCs w:val="24"/>
          <w:lang w:val="ka-GE"/>
        </w:rPr>
        <w:t xml:space="preserve"> </w:t>
      </w:r>
      <w:r w:rsidR="00E60323" w:rsidRPr="00D00B8C">
        <w:rPr>
          <w:rFonts w:ascii="Sylfaen" w:hAnsi="Sylfaen"/>
          <w:sz w:val="24"/>
          <w:szCs w:val="24"/>
          <w:lang w:val="ka-GE"/>
        </w:rPr>
        <w:t>(სამედიცინო ასოციაციების შემთხვევაში, მაგალითად, მოპოვებული გრანტების, ჩატარებული კონფერენციების, მომზადებული უსგ პროგრამების, გაიდლეინების/პროტოკოლების და სხვ. შესახებ) და უზრუნველყოფდეს მის საჯაროობას</w:t>
      </w:r>
      <w:r w:rsidR="00E427B5">
        <w:rPr>
          <w:rFonts w:ascii="Sylfaen" w:hAnsi="Sylfaen"/>
          <w:sz w:val="24"/>
          <w:szCs w:val="24"/>
          <w:lang w:val="ka-GE"/>
        </w:rPr>
        <w:t xml:space="preserve"> (მ.შ., ვებ-გვერდზე განთავსებას)</w:t>
      </w:r>
      <w:r w:rsidR="00E60323" w:rsidRPr="00D00B8C">
        <w:rPr>
          <w:rFonts w:ascii="Sylfaen" w:hAnsi="Sylfaen"/>
          <w:sz w:val="24"/>
          <w:szCs w:val="24"/>
          <w:lang w:val="ka-GE"/>
        </w:rPr>
        <w:t>;</w:t>
      </w:r>
    </w:p>
    <w:p w:rsidR="003A5019" w:rsidRDefault="00785BCB" w:rsidP="00E427B5">
      <w:pPr>
        <w:tabs>
          <w:tab w:val="left" w:pos="1425"/>
        </w:tabs>
        <w:jc w:val="both"/>
        <w:rPr>
          <w:rFonts w:ascii="Sylfaen" w:hAnsi="Sylfaen"/>
          <w:sz w:val="24"/>
          <w:szCs w:val="24"/>
          <w:lang w:val="ka-GE"/>
        </w:rPr>
      </w:pPr>
      <w:r>
        <w:rPr>
          <w:rFonts w:ascii="Sylfaen" w:hAnsi="Sylfaen"/>
          <w:sz w:val="24"/>
          <w:szCs w:val="24"/>
          <w:lang w:val="ka-GE"/>
        </w:rPr>
        <w:t>9</w:t>
      </w:r>
      <w:r w:rsidR="003A5019">
        <w:rPr>
          <w:rFonts w:ascii="Sylfaen" w:hAnsi="Sylfaen"/>
          <w:sz w:val="24"/>
          <w:szCs w:val="24"/>
          <w:lang w:val="ka-GE"/>
        </w:rPr>
        <w:t>. შესაბამის სახელმწიფო და საგანმანათლებლო დაწესებულებებთან თანამშრომლობის ფორმატში, უნდა ზრუნავდეს დარგის განვითარებაზე, ახალგაზრდების განათლებაზე;</w:t>
      </w:r>
    </w:p>
    <w:p w:rsidR="003A5019" w:rsidRPr="00D00B8C" w:rsidRDefault="00785BCB" w:rsidP="00E427B5">
      <w:pPr>
        <w:tabs>
          <w:tab w:val="left" w:pos="1425"/>
        </w:tabs>
        <w:jc w:val="both"/>
        <w:rPr>
          <w:rFonts w:ascii="Sylfaen" w:hAnsi="Sylfaen"/>
          <w:sz w:val="24"/>
          <w:szCs w:val="24"/>
          <w:lang w:val="ka-GE"/>
        </w:rPr>
      </w:pPr>
      <w:r>
        <w:rPr>
          <w:rFonts w:ascii="Sylfaen" w:hAnsi="Sylfaen"/>
          <w:sz w:val="24"/>
          <w:szCs w:val="24"/>
          <w:lang w:val="ka-GE"/>
        </w:rPr>
        <w:t>10</w:t>
      </w:r>
      <w:r w:rsidR="003A5019">
        <w:rPr>
          <w:rFonts w:ascii="Sylfaen" w:hAnsi="Sylfaen"/>
          <w:sz w:val="24"/>
          <w:szCs w:val="24"/>
          <w:lang w:val="ka-GE"/>
        </w:rPr>
        <w:t>. ჩართული უნდა იყოს სამეცნიერო აქტივობებში;</w:t>
      </w:r>
    </w:p>
    <w:p w:rsidR="00E60323" w:rsidRDefault="00785BCB" w:rsidP="000D19A5">
      <w:pPr>
        <w:jc w:val="both"/>
        <w:rPr>
          <w:rFonts w:ascii="Sylfaen" w:hAnsi="Sylfaen"/>
          <w:sz w:val="24"/>
          <w:szCs w:val="24"/>
          <w:lang w:val="ka-GE"/>
        </w:rPr>
      </w:pPr>
      <w:r>
        <w:rPr>
          <w:rFonts w:ascii="Sylfaen" w:hAnsi="Sylfaen"/>
          <w:sz w:val="24"/>
          <w:szCs w:val="24"/>
          <w:lang w:val="ka-GE"/>
        </w:rPr>
        <w:t>11</w:t>
      </w:r>
      <w:r w:rsidR="00E60323" w:rsidRPr="00D00B8C">
        <w:rPr>
          <w:rFonts w:ascii="Sylfaen" w:hAnsi="Sylfaen"/>
          <w:sz w:val="24"/>
          <w:szCs w:val="24"/>
          <w:lang w:val="ka-GE"/>
        </w:rPr>
        <w:t xml:space="preserve">. </w:t>
      </w:r>
      <w:r w:rsidR="003A5019">
        <w:rPr>
          <w:rFonts w:ascii="Sylfaen" w:hAnsi="Sylfaen"/>
          <w:sz w:val="24"/>
          <w:szCs w:val="24"/>
          <w:lang w:val="ka-GE"/>
        </w:rPr>
        <w:t>ასოციაცია, სასურველია</w:t>
      </w:r>
      <w:r w:rsidR="00E60323" w:rsidRPr="00D00B8C">
        <w:rPr>
          <w:rFonts w:ascii="Sylfaen" w:hAnsi="Sylfaen"/>
          <w:sz w:val="24"/>
          <w:szCs w:val="24"/>
          <w:lang w:val="ka-GE"/>
        </w:rPr>
        <w:t xml:space="preserve"> იყოს შესაბამისი საერთაშორისო ასოციაციის წევრი/ასოცირებული წევრი;</w:t>
      </w:r>
    </w:p>
    <w:p w:rsidR="00D00B8C" w:rsidRPr="00D00B8C" w:rsidRDefault="00785BCB" w:rsidP="000D19A5">
      <w:pPr>
        <w:jc w:val="both"/>
        <w:rPr>
          <w:rFonts w:ascii="Sylfaen" w:hAnsi="Sylfaen"/>
          <w:sz w:val="24"/>
          <w:szCs w:val="24"/>
          <w:lang w:val="ka-GE"/>
        </w:rPr>
      </w:pPr>
      <w:r>
        <w:rPr>
          <w:rFonts w:ascii="Sylfaen" w:hAnsi="Sylfaen"/>
          <w:sz w:val="24"/>
          <w:szCs w:val="24"/>
          <w:lang w:val="ka-GE"/>
        </w:rPr>
        <w:t>12</w:t>
      </w:r>
      <w:r w:rsidR="00D00B8C">
        <w:rPr>
          <w:rFonts w:ascii="Sylfaen" w:hAnsi="Sylfaen"/>
          <w:sz w:val="24"/>
          <w:szCs w:val="24"/>
          <w:lang w:val="ka-GE"/>
        </w:rPr>
        <w:t xml:space="preserve">. </w:t>
      </w:r>
      <w:r>
        <w:rPr>
          <w:rFonts w:ascii="Sylfaen" w:hAnsi="Sylfaen"/>
          <w:sz w:val="24"/>
          <w:szCs w:val="24"/>
          <w:lang w:val="ka-GE"/>
        </w:rPr>
        <w:t xml:space="preserve">ასოციაციის წევრები უნდა </w:t>
      </w:r>
      <w:r w:rsidR="00D00B8C">
        <w:rPr>
          <w:rFonts w:ascii="Sylfaen" w:hAnsi="Sylfaen"/>
          <w:sz w:val="24"/>
          <w:szCs w:val="24"/>
          <w:lang w:val="ka-GE"/>
        </w:rPr>
        <w:t>მონაწილეობდ</w:t>
      </w:r>
      <w:r>
        <w:rPr>
          <w:rFonts w:ascii="Sylfaen" w:hAnsi="Sylfaen"/>
          <w:sz w:val="24"/>
          <w:szCs w:val="24"/>
          <w:lang w:val="ka-GE"/>
        </w:rPr>
        <w:t>ნენ</w:t>
      </w:r>
      <w:r w:rsidR="00D00B8C">
        <w:rPr>
          <w:rFonts w:ascii="Sylfaen" w:hAnsi="Sylfaen"/>
          <w:sz w:val="24"/>
          <w:szCs w:val="24"/>
          <w:lang w:val="ka-GE"/>
        </w:rPr>
        <w:t xml:space="preserve"> </w:t>
      </w:r>
      <w:r w:rsidR="00E427B5">
        <w:rPr>
          <w:rFonts w:ascii="Sylfaen" w:hAnsi="Sylfaen"/>
          <w:sz w:val="24"/>
          <w:szCs w:val="24"/>
          <w:lang w:val="ka-GE"/>
        </w:rPr>
        <w:t>საერთაშორისო</w:t>
      </w:r>
      <w:r w:rsidR="00D00B8C">
        <w:rPr>
          <w:rFonts w:ascii="Sylfaen" w:hAnsi="Sylfaen"/>
          <w:sz w:val="24"/>
          <w:szCs w:val="24"/>
          <w:lang w:val="ka-GE"/>
        </w:rPr>
        <w:t xml:space="preserve"> დარგობრივ ფორუმებში/კონფერენციებში</w:t>
      </w:r>
      <w:r w:rsidR="00E427B5">
        <w:rPr>
          <w:rFonts w:ascii="Sylfaen" w:hAnsi="Sylfaen"/>
          <w:sz w:val="24"/>
          <w:szCs w:val="24"/>
          <w:lang w:val="ka-GE"/>
        </w:rPr>
        <w:t>;</w:t>
      </w:r>
    </w:p>
    <w:p w:rsidR="00785BCB" w:rsidRDefault="00785BCB" w:rsidP="000D19A5">
      <w:pPr>
        <w:jc w:val="both"/>
        <w:rPr>
          <w:rFonts w:ascii="Sylfaen" w:hAnsi="Sylfaen"/>
          <w:sz w:val="24"/>
          <w:szCs w:val="24"/>
          <w:lang w:val="ka-GE"/>
        </w:rPr>
      </w:pPr>
      <w:r>
        <w:rPr>
          <w:rFonts w:ascii="Sylfaen" w:hAnsi="Sylfaen"/>
          <w:sz w:val="24"/>
          <w:szCs w:val="24"/>
          <w:lang w:val="ka-GE"/>
        </w:rPr>
        <w:t>13</w:t>
      </w:r>
      <w:r w:rsidR="00E60323" w:rsidRPr="00D00B8C">
        <w:rPr>
          <w:rFonts w:ascii="Sylfaen" w:hAnsi="Sylfaen"/>
          <w:sz w:val="24"/>
          <w:szCs w:val="24"/>
          <w:lang w:val="ka-GE"/>
        </w:rPr>
        <w:t xml:space="preserve">. </w:t>
      </w:r>
      <w:r>
        <w:rPr>
          <w:rFonts w:ascii="Sylfaen" w:hAnsi="Sylfaen"/>
          <w:sz w:val="24"/>
          <w:szCs w:val="24"/>
          <w:lang w:val="ka-GE"/>
        </w:rPr>
        <w:t>დარგის განვითარების მიზნით ასოციაციის ეგიდით ბოლო 5 წლის მანძილზე ჩატარებული უნდა იყოს კონფერენციები/უსგ პროგრამები;</w:t>
      </w:r>
    </w:p>
    <w:p w:rsidR="00E60323" w:rsidRDefault="00785BCB" w:rsidP="000D19A5">
      <w:pPr>
        <w:jc w:val="both"/>
        <w:rPr>
          <w:rFonts w:ascii="Sylfaen" w:hAnsi="Sylfaen"/>
          <w:sz w:val="24"/>
          <w:szCs w:val="24"/>
          <w:lang w:val="ka-GE"/>
        </w:rPr>
      </w:pPr>
      <w:r>
        <w:rPr>
          <w:rFonts w:ascii="Sylfaen" w:hAnsi="Sylfaen"/>
          <w:sz w:val="24"/>
          <w:szCs w:val="24"/>
          <w:lang w:val="ka-GE"/>
        </w:rPr>
        <w:t>1</w:t>
      </w:r>
      <w:r w:rsidR="00A23A20">
        <w:rPr>
          <w:rFonts w:ascii="Sylfaen" w:hAnsi="Sylfaen"/>
          <w:sz w:val="24"/>
          <w:szCs w:val="24"/>
          <w:lang w:val="ka-GE"/>
        </w:rPr>
        <w:t>4</w:t>
      </w:r>
      <w:r>
        <w:rPr>
          <w:rFonts w:ascii="Sylfaen" w:hAnsi="Sylfaen"/>
          <w:sz w:val="24"/>
          <w:szCs w:val="24"/>
          <w:lang w:val="ka-GE"/>
        </w:rPr>
        <w:t>. ასოციაციის წევრები, დარგობრივ სამინისტროებთან ერთად, უნდა უზრუნველყოფდნენ საგანმანათლებლო (</w:t>
      </w:r>
      <w:r w:rsidR="00A23A20">
        <w:rPr>
          <w:rFonts w:ascii="Sylfaen" w:hAnsi="Sylfaen"/>
          <w:sz w:val="24"/>
          <w:szCs w:val="24"/>
          <w:lang w:val="ka-GE"/>
        </w:rPr>
        <w:t xml:space="preserve">მ.შ., </w:t>
      </w:r>
      <w:r>
        <w:rPr>
          <w:rFonts w:ascii="Sylfaen" w:hAnsi="Sylfaen"/>
          <w:sz w:val="24"/>
          <w:szCs w:val="24"/>
          <w:lang w:val="ka-GE"/>
        </w:rPr>
        <w:t>სარეზიდენტო) პროგრამების მომზადებას/მუდმივ განახლებას;</w:t>
      </w:r>
    </w:p>
    <w:p w:rsidR="00785BCB" w:rsidRPr="00D00B8C" w:rsidRDefault="00785BCB" w:rsidP="000D19A5">
      <w:pPr>
        <w:jc w:val="both"/>
        <w:rPr>
          <w:rFonts w:ascii="Sylfaen" w:hAnsi="Sylfaen"/>
          <w:sz w:val="24"/>
          <w:szCs w:val="24"/>
          <w:lang w:val="ka-GE"/>
        </w:rPr>
      </w:pPr>
      <w:r>
        <w:rPr>
          <w:rFonts w:ascii="Sylfaen" w:hAnsi="Sylfaen"/>
          <w:sz w:val="24"/>
          <w:szCs w:val="24"/>
          <w:lang w:val="ka-GE"/>
        </w:rPr>
        <w:t>1</w:t>
      </w:r>
      <w:r w:rsidR="00A23A20">
        <w:rPr>
          <w:rFonts w:ascii="Sylfaen" w:hAnsi="Sylfaen"/>
          <w:sz w:val="24"/>
          <w:szCs w:val="24"/>
          <w:lang w:val="ka-GE"/>
        </w:rPr>
        <w:t>5</w:t>
      </w:r>
      <w:r>
        <w:rPr>
          <w:rFonts w:ascii="Sylfaen" w:hAnsi="Sylfaen"/>
          <w:sz w:val="24"/>
          <w:szCs w:val="24"/>
          <w:lang w:val="ka-GE"/>
        </w:rPr>
        <w:t>. ხელს უნდა უწყობდნენ სახელმწიფო ორგან</w:t>
      </w:r>
      <w:r w:rsidR="00A23A20">
        <w:rPr>
          <w:rFonts w:ascii="Sylfaen" w:hAnsi="Sylfaen"/>
          <w:sz w:val="24"/>
          <w:szCs w:val="24"/>
          <w:lang w:val="ka-GE"/>
        </w:rPr>
        <w:t>ი</w:t>
      </w:r>
      <w:r>
        <w:rPr>
          <w:rFonts w:ascii="Sylfaen" w:hAnsi="Sylfaen"/>
          <w:sz w:val="24"/>
          <w:szCs w:val="24"/>
          <w:lang w:val="ka-GE"/>
        </w:rPr>
        <w:t>ზაციების ეფექტურ მუშაობას.</w:t>
      </w:r>
    </w:p>
    <w:p w:rsidR="000D19A5" w:rsidRPr="000D19A5" w:rsidRDefault="000D19A5" w:rsidP="000D19A5">
      <w:pPr>
        <w:jc w:val="both"/>
        <w:rPr>
          <w:rFonts w:ascii="Sylfaen" w:hAnsi="Sylfaen"/>
          <w:lang w:val="ka-GE"/>
        </w:rPr>
      </w:pPr>
    </w:p>
    <w:sectPr w:rsidR="000D19A5" w:rsidRPr="000D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23B45"/>
    <w:multiLevelType w:val="hybridMultilevel"/>
    <w:tmpl w:val="1154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4E"/>
    <w:rsid w:val="000D19A5"/>
    <w:rsid w:val="0015371A"/>
    <w:rsid w:val="00193796"/>
    <w:rsid w:val="002F1215"/>
    <w:rsid w:val="00375419"/>
    <w:rsid w:val="003A5019"/>
    <w:rsid w:val="00402722"/>
    <w:rsid w:val="00415179"/>
    <w:rsid w:val="004E797E"/>
    <w:rsid w:val="004F65E3"/>
    <w:rsid w:val="0055030E"/>
    <w:rsid w:val="00552C86"/>
    <w:rsid w:val="006552E0"/>
    <w:rsid w:val="00710574"/>
    <w:rsid w:val="00731C28"/>
    <w:rsid w:val="00751058"/>
    <w:rsid w:val="00785BCB"/>
    <w:rsid w:val="007C212B"/>
    <w:rsid w:val="007F0A9B"/>
    <w:rsid w:val="00807F4F"/>
    <w:rsid w:val="0085332F"/>
    <w:rsid w:val="008C7128"/>
    <w:rsid w:val="00950FD4"/>
    <w:rsid w:val="009951F9"/>
    <w:rsid w:val="009D1082"/>
    <w:rsid w:val="00A17B90"/>
    <w:rsid w:val="00A23A20"/>
    <w:rsid w:val="00A27F9E"/>
    <w:rsid w:val="00A55EDD"/>
    <w:rsid w:val="00A61EBB"/>
    <w:rsid w:val="00A933A7"/>
    <w:rsid w:val="00AD2023"/>
    <w:rsid w:val="00B16199"/>
    <w:rsid w:val="00B23C4E"/>
    <w:rsid w:val="00B34E13"/>
    <w:rsid w:val="00BA18C5"/>
    <w:rsid w:val="00BA73F8"/>
    <w:rsid w:val="00C047F9"/>
    <w:rsid w:val="00C1021E"/>
    <w:rsid w:val="00C2486F"/>
    <w:rsid w:val="00CB05C8"/>
    <w:rsid w:val="00D00B8C"/>
    <w:rsid w:val="00D26A3B"/>
    <w:rsid w:val="00D31C58"/>
    <w:rsid w:val="00E23A61"/>
    <w:rsid w:val="00E427B5"/>
    <w:rsid w:val="00E60323"/>
    <w:rsid w:val="00F254E0"/>
    <w:rsid w:val="00FB0CBC"/>
    <w:rsid w:val="00FC4B4E"/>
    <w:rsid w:val="00FD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7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F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A73F8"/>
    <w:rPr>
      <w:b/>
      <w:bCs/>
    </w:rPr>
  </w:style>
  <w:style w:type="character" w:styleId="Emphasis">
    <w:name w:val="Emphasis"/>
    <w:basedOn w:val="DefaultParagraphFont"/>
    <w:uiPriority w:val="20"/>
    <w:qFormat/>
    <w:rsid w:val="00BA73F8"/>
    <w:rPr>
      <w:i/>
      <w:iCs/>
    </w:rPr>
  </w:style>
  <w:style w:type="paragraph" w:styleId="ListParagraph">
    <w:name w:val="List Paragraph"/>
    <w:basedOn w:val="Normal"/>
    <w:uiPriority w:val="34"/>
    <w:qFormat/>
    <w:rsid w:val="00A27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7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F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A73F8"/>
    <w:rPr>
      <w:b/>
      <w:bCs/>
    </w:rPr>
  </w:style>
  <w:style w:type="character" w:styleId="Emphasis">
    <w:name w:val="Emphasis"/>
    <w:basedOn w:val="DefaultParagraphFont"/>
    <w:uiPriority w:val="20"/>
    <w:qFormat/>
    <w:rsid w:val="00BA73F8"/>
    <w:rPr>
      <w:i/>
      <w:iCs/>
    </w:rPr>
  </w:style>
  <w:style w:type="paragraph" w:styleId="ListParagraph">
    <w:name w:val="List Paragraph"/>
    <w:basedOn w:val="Normal"/>
    <w:uiPriority w:val="34"/>
    <w:qFormat/>
    <w:rsid w:val="00A2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2226">
      <w:bodyDiv w:val="1"/>
      <w:marLeft w:val="0"/>
      <w:marRight w:val="0"/>
      <w:marTop w:val="0"/>
      <w:marBottom w:val="0"/>
      <w:divBdr>
        <w:top w:val="none" w:sz="0" w:space="0" w:color="auto"/>
        <w:left w:val="none" w:sz="0" w:space="0" w:color="auto"/>
        <w:bottom w:val="none" w:sz="0" w:space="0" w:color="auto"/>
        <w:right w:val="none" w:sz="0" w:space="0" w:color="auto"/>
      </w:divBdr>
    </w:div>
    <w:div w:id="371544016">
      <w:bodyDiv w:val="1"/>
      <w:marLeft w:val="0"/>
      <w:marRight w:val="0"/>
      <w:marTop w:val="0"/>
      <w:marBottom w:val="0"/>
      <w:divBdr>
        <w:top w:val="none" w:sz="0" w:space="0" w:color="auto"/>
        <w:left w:val="none" w:sz="0" w:space="0" w:color="auto"/>
        <w:bottom w:val="none" w:sz="0" w:space="0" w:color="auto"/>
        <w:right w:val="none" w:sz="0" w:space="0" w:color="auto"/>
      </w:divBdr>
    </w:div>
    <w:div w:id="990791477">
      <w:bodyDiv w:val="1"/>
      <w:marLeft w:val="0"/>
      <w:marRight w:val="0"/>
      <w:marTop w:val="0"/>
      <w:marBottom w:val="0"/>
      <w:divBdr>
        <w:top w:val="none" w:sz="0" w:space="0" w:color="auto"/>
        <w:left w:val="none" w:sz="0" w:space="0" w:color="auto"/>
        <w:bottom w:val="none" w:sz="0" w:space="0" w:color="auto"/>
        <w:right w:val="none" w:sz="0" w:space="0" w:color="auto"/>
      </w:divBdr>
    </w:div>
    <w:div w:id="1008170383">
      <w:bodyDiv w:val="1"/>
      <w:marLeft w:val="0"/>
      <w:marRight w:val="0"/>
      <w:marTop w:val="0"/>
      <w:marBottom w:val="0"/>
      <w:divBdr>
        <w:top w:val="none" w:sz="0" w:space="0" w:color="auto"/>
        <w:left w:val="none" w:sz="0" w:space="0" w:color="auto"/>
        <w:bottom w:val="none" w:sz="0" w:space="0" w:color="auto"/>
        <w:right w:val="none" w:sz="0" w:space="0" w:color="auto"/>
      </w:divBdr>
    </w:div>
    <w:div w:id="1335765928">
      <w:bodyDiv w:val="1"/>
      <w:marLeft w:val="0"/>
      <w:marRight w:val="0"/>
      <w:marTop w:val="0"/>
      <w:marBottom w:val="0"/>
      <w:divBdr>
        <w:top w:val="none" w:sz="0" w:space="0" w:color="auto"/>
        <w:left w:val="none" w:sz="0" w:space="0" w:color="auto"/>
        <w:bottom w:val="none" w:sz="0" w:space="0" w:color="auto"/>
        <w:right w:val="none" w:sz="0" w:space="0" w:color="auto"/>
      </w:divBdr>
      <w:divsChild>
        <w:div w:id="1266035730">
          <w:marLeft w:val="0"/>
          <w:marRight w:val="0"/>
          <w:marTop w:val="0"/>
          <w:marBottom w:val="0"/>
          <w:divBdr>
            <w:top w:val="none" w:sz="0" w:space="0" w:color="auto"/>
            <w:left w:val="none" w:sz="0" w:space="0" w:color="auto"/>
            <w:bottom w:val="none" w:sz="0" w:space="0" w:color="auto"/>
            <w:right w:val="none" w:sz="0" w:space="0" w:color="auto"/>
          </w:divBdr>
          <w:divsChild>
            <w:div w:id="1188566033">
              <w:marLeft w:val="0"/>
              <w:marRight w:val="0"/>
              <w:marTop w:val="0"/>
              <w:marBottom w:val="0"/>
              <w:divBdr>
                <w:top w:val="none" w:sz="0" w:space="0" w:color="auto"/>
                <w:left w:val="none" w:sz="0" w:space="0" w:color="auto"/>
                <w:bottom w:val="none" w:sz="0" w:space="0" w:color="auto"/>
                <w:right w:val="none" w:sz="0" w:space="0" w:color="auto"/>
              </w:divBdr>
              <w:divsChild>
                <w:div w:id="2134051666">
                  <w:marLeft w:val="0"/>
                  <w:marRight w:val="0"/>
                  <w:marTop w:val="0"/>
                  <w:marBottom w:val="0"/>
                  <w:divBdr>
                    <w:top w:val="none" w:sz="0" w:space="0" w:color="auto"/>
                    <w:left w:val="none" w:sz="0" w:space="0" w:color="auto"/>
                    <w:bottom w:val="none" w:sz="0" w:space="0" w:color="auto"/>
                    <w:right w:val="none" w:sz="0" w:space="0" w:color="auto"/>
                  </w:divBdr>
                  <w:divsChild>
                    <w:div w:id="679239376">
                      <w:marLeft w:val="0"/>
                      <w:marRight w:val="0"/>
                      <w:marTop w:val="0"/>
                      <w:marBottom w:val="0"/>
                      <w:divBdr>
                        <w:top w:val="none" w:sz="0" w:space="0" w:color="auto"/>
                        <w:left w:val="none" w:sz="0" w:space="0" w:color="auto"/>
                        <w:bottom w:val="none" w:sz="0" w:space="0" w:color="auto"/>
                        <w:right w:val="none" w:sz="0" w:space="0" w:color="auto"/>
                      </w:divBdr>
                      <w:divsChild>
                        <w:div w:id="2037733480">
                          <w:marLeft w:val="0"/>
                          <w:marRight w:val="0"/>
                          <w:marTop w:val="0"/>
                          <w:marBottom w:val="0"/>
                          <w:divBdr>
                            <w:top w:val="none" w:sz="0" w:space="0" w:color="auto"/>
                            <w:left w:val="none" w:sz="0" w:space="0" w:color="auto"/>
                            <w:bottom w:val="none" w:sz="0" w:space="0" w:color="auto"/>
                            <w:right w:val="none" w:sz="0" w:space="0" w:color="auto"/>
                          </w:divBdr>
                          <w:divsChild>
                            <w:div w:id="1373388060">
                              <w:marLeft w:val="0"/>
                              <w:marRight w:val="300"/>
                              <w:marTop w:val="180"/>
                              <w:marBottom w:val="0"/>
                              <w:divBdr>
                                <w:top w:val="none" w:sz="0" w:space="0" w:color="auto"/>
                                <w:left w:val="none" w:sz="0" w:space="0" w:color="auto"/>
                                <w:bottom w:val="none" w:sz="0" w:space="0" w:color="auto"/>
                                <w:right w:val="none" w:sz="0" w:space="0" w:color="auto"/>
                              </w:divBdr>
                              <w:divsChild>
                                <w:div w:id="2532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20783">
          <w:marLeft w:val="0"/>
          <w:marRight w:val="0"/>
          <w:marTop w:val="0"/>
          <w:marBottom w:val="0"/>
          <w:divBdr>
            <w:top w:val="none" w:sz="0" w:space="0" w:color="auto"/>
            <w:left w:val="none" w:sz="0" w:space="0" w:color="auto"/>
            <w:bottom w:val="none" w:sz="0" w:space="0" w:color="auto"/>
            <w:right w:val="none" w:sz="0" w:space="0" w:color="auto"/>
          </w:divBdr>
          <w:divsChild>
            <w:div w:id="2076590128">
              <w:marLeft w:val="0"/>
              <w:marRight w:val="0"/>
              <w:marTop w:val="0"/>
              <w:marBottom w:val="0"/>
              <w:divBdr>
                <w:top w:val="none" w:sz="0" w:space="0" w:color="auto"/>
                <w:left w:val="none" w:sz="0" w:space="0" w:color="auto"/>
                <w:bottom w:val="none" w:sz="0" w:space="0" w:color="auto"/>
                <w:right w:val="none" w:sz="0" w:space="0" w:color="auto"/>
              </w:divBdr>
              <w:divsChild>
                <w:div w:id="1190996064">
                  <w:marLeft w:val="0"/>
                  <w:marRight w:val="0"/>
                  <w:marTop w:val="0"/>
                  <w:marBottom w:val="0"/>
                  <w:divBdr>
                    <w:top w:val="none" w:sz="0" w:space="0" w:color="auto"/>
                    <w:left w:val="none" w:sz="0" w:space="0" w:color="auto"/>
                    <w:bottom w:val="none" w:sz="0" w:space="0" w:color="auto"/>
                    <w:right w:val="none" w:sz="0" w:space="0" w:color="auto"/>
                  </w:divBdr>
                  <w:divsChild>
                    <w:div w:id="574438616">
                      <w:marLeft w:val="0"/>
                      <w:marRight w:val="0"/>
                      <w:marTop w:val="0"/>
                      <w:marBottom w:val="0"/>
                      <w:divBdr>
                        <w:top w:val="none" w:sz="0" w:space="0" w:color="auto"/>
                        <w:left w:val="none" w:sz="0" w:space="0" w:color="auto"/>
                        <w:bottom w:val="none" w:sz="0" w:space="0" w:color="auto"/>
                        <w:right w:val="none" w:sz="0" w:space="0" w:color="auto"/>
                      </w:divBdr>
                      <w:divsChild>
                        <w:div w:id="12829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959340">
      <w:bodyDiv w:val="1"/>
      <w:marLeft w:val="0"/>
      <w:marRight w:val="0"/>
      <w:marTop w:val="0"/>
      <w:marBottom w:val="0"/>
      <w:divBdr>
        <w:top w:val="none" w:sz="0" w:space="0" w:color="auto"/>
        <w:left w:val="none" w:sz="0" w:space="0" w:color="auto"/>
        <w:bottom w:val="none" w:sz="0" w:space="0" w:color="auto"/>
        <w:right w:val="none" w:sz="0" w:space="0" w:color="auto"/>
      </w:divBdr>
    </w:div>
    <w:div w:id="1473717966">
      <w:bodyDiv w:val="1"/>
      <w:marLeft w:val="0"/>
      <w:marRight w:val="0"/>
      <w:marTop w:val="0"/>
      <w:marBottom w:val="0"/>
      <w:divBdr>
        <w:top w:val="none" w:sz="0" w:space="0" w:color="auto"/>
        <w:left w:val="none" w:sz="0" w:space="0" w:color="auto"/>
        <w:bottom w:val="none" w:sz="0" w:space="0" w:color="auto"/>
        <w:right w:val="none" w:sz="0" w:space="0" w:color="auto"/>
      </w:divBdr>
    </w:div>
    <w:div w:id="1575311079">
      <w:bodyDiv w:val="1"/>
      <w:marLeft w:val="0"/>
      <w:marRight w:val="0"/>
      <w:marTop w:val="0"/>
      <w:marBottom w:val="0"/>
      <w:divBdr>
        <w:top w:val="none" w:sz="0" w:space="0" w:color="auto"/>
        <w:left w:val="none" w:sz="0" w:space="0" w:color="auto"/>
        <w:bottom w:val="none" w:sz="0" w:space="0" w:color="auto"/>
        <w:right w:val="none" w:sz="0" w:space="0" w:color="auto"/>
      </w:divBdr>
    </w:div>
    <w:div w:id="1594624037">
      <w:bodyDiv w:val="1"/>
      <w:marLeft w:val="0"/>
      <w:marRight w:val="0"/>
      <w:marTop w:val="0"/>
      <w:marBottom w:val="0"/>
      <w:divBdr>
        <w:top w:val="none" w:sz="0" w:space="0" w:color="auto"/>
        <w:left w:val="none" w:sz="0" w:space="0" w:color="auto"/>
        <w:bottom w:val="none" w:sz="0" w:space="0" w:color="auto"/>
        <w:right w:val="none" w:sz="0" w:space="0" w:color="auto"/>
      </w:divBdr>
    </w:div>
    <w:div w:id="1809324521">
      <w:bodyDiv w:val="1"/>
      <w:marLeft w:val="0"/>
      <w:marRight w:val="0"/>
      <w:marTop w:val="0"/>
      <w:marBottom w:val="0"/>
      <w:divBdr>
        <w:top w:val="none" w:sz="0" w:space="0" w:color="auto"/>
        <w:left w:val="none" w:sz="0" w:space="0" w:color="auto"/>
        <w:bottom w:val="none" w:sz="0" w:space="0" w:color="auto"/>
        <w:right w:val="none" w:sz="0" w:space="0" w:color="auto"/>
      </w:divBdr>
    </w:div>
    <w:div w:id="2006276594">
      <w:bodyDiv w:val="1"/>
      <w:marLeft w:val="0"/>
      <w:marRight w:val="0"/>
      <w:marTop w:val="0"/>
      <w:marBottom w:val="0"/>
      <w:divBdr>
        <w:top w:val="none" w:sz="0" w:space="0" w:color="auto"/>
        <w:left w:val="none" w:sz="0" w:space="0" w:color="auto"/>
        <w:bottom w:val="none" w:sz="0" w:space="0" w:color="auto"/>
        <w:right w:val="none" w:sz="0" w:space="0" w:color="auto"/>
      </w:divBdr>
      <w:divsChild>
        <w:div w:id="1001860443">
          <w:marLeft w:val="0"/>
          <w:marRight w:val="0"/>
          <w:marTop w:val="0"/>
          <w:marBottom w:val="0"/>
          <w:divBdr>
            <w:top w:val="none" w:sz="0" w:space="0" w:color="auto"/>
            <w:left w:val="none" w:sz="0" w:space="0" w:color="auto"/>
            <w:bottom w:val="none" w:sz="0" w:space="0" w:color="auto"/>
            <w:right w:val="none" w:sz="0" w:space="0" w:color="auto"/>
          </w:divBdr>
          <w:divsChild>
            <w:div w:id="2019693908">
              <w:marLeft w:val="0"/>
              <w:marRight w:val="0"/>
              <w:marTop w:val="0"/>
              <w:marBottom w:val="0"/>
              <w:divBdr>
                <w:top w:val="none" w:sz="0" w:space="0" w:color="auto"/>
                <w:left w:val="none" w:sz="0" w:space="0" w:color="auto"/>
                <w:bottom w:val="none" w:sz="0" w:space="0" w:color="auto"/>
                <w:right w:val="none" w:sz="0" w:space="0" w:color="auto"/>
              </w:divBdr>
              <w:divsChild>
                <w:div w:id="1873420560">
                  <w:marLeft w:val="0"/>
                  <w:marRight w:val="0"/>
                  <w:marTop w:val="0"/>
                  <w:marBottom w:val="0"/>
                  <w:divBdr>
                    <w:top w:val="none" w:sz="0" w:space="0" w:color="auto"/>
                    <w:left w:val="none" w:sz="0" w:space="0" w:color="auto"/>
                    <w:bottom w:val="none" w:sz="0" w:space="0" w:color="auto"/>
                    <w:right w:val="none" w:sz="0" w:space="0" w:color="auto"/>
                  </w:divBdr>
                  <w:divsChild>
                    <w:div w:id="1294361680">
                      <w:marLeft w:val="0"/>
                      <w:marRight w:val="0"/>
                      <w:marTop w:val="0"/>
                      <w:marBottom w:val="0"/>
                      <w:divBdr>
                        <w:top w:val="none" w:sz="0" w:space="0" w:color="auto"/>
                        <w:left w:val="none" w:sz="0" w:space="0" w:color="auto"/>
                        <w:bottom w:val="none" w:sz="0" w:space="0" w:color="auto"/>
                        <w:right w:val="none" w:sz="0" w:space="0" w:color="auto"/>
                      </w:divBdr>
                      <w:divsChild>
                        <w:div w:id="2063820065">
                          <w:marLeft w:val="0"/>
                          <w:marRight w:val="0"/>
                          <w:marTop w:val="0"/>
                          <w:marBottom w:val="0"/>
                          <w:divBdr>
                            <w:top w:val="none" w:sz="0" w:space="0" w:color="auto"/>
                            <w:left w:val="none" w:sz="0" w:space="0" w:color="auto"/>
                            <w:bottom w:val="none" w:sz="0" w:space="0" w:color="auto"/>
                            <w:right w:val="none" w:sz="0" w:space="0" w:color="auto"/>
                          </w:divBdr>
                          <w:divsChild>
                            <w:div w:id="1511068810">
                              <w:marLeft w:val="0"/>
                              <w:marRight w:val="300"/>
                              <w:marTop w:val="180"/>
                              <w:marBottom w:val="0"/>
                              <w:divBdr>
                                <w:top w:val="none" w:sz="0" w:space="0" w:color="auto"/>
                                <w:left w:val="none" w:sz="0" w:space="0" w:color="auto"/>
                                <w:bottom w:val="none" w:sz="0" w:space="0" w:color="auto"/>
                                <w:right w:val="none" w:sz="0" w:space="0" w:color="auto"/>
                              </w:divBdr>
                              <w:divsChild>
                                <w:div w:id="16881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426999">
          <w:marLeft w:val="0"/>
          <w:marRight w:val="0"/>
          <w:marTop w:val="0"/>
          <w:marBottom w:val="0"/>
          <w:divBdr>
            <w:top w:val="none" w:sz="0" w:space="0" w:color="auto"/>
            <w:left w:val="none" w:sz="0" w:space="0" w:color="auto"/>
            <w:bottom w:val="none" w:sz="0" w:space="0" w:color="auto"/>
            <w:right w:val="none" w:sz="0" w:space="0" w:color="auto"/>
          </w:divBdr>
          <w:divsChild>
            <w:div w:id="1684890556">
              <w:marLeft w:val="0"/>
              <w:marRight w:val="0"/>
              <w:marTop w:val="0"/>
              <w:marBottom w:val="0"/>
              <w:divBdr>
                <w:top w:val="none" w:sz="0" w:space="0" w:color="auto"/>
                <w:left w:val="none" w:sz="0" w:space="0" w:color="auto"/>
                <w:bottom w:val="none" w:sz="0" w:space="0" w:color="auto"/>
                <w:right w:val="none" w:sz="0" w:space="0" w:color="auto"/>
              </w:divBdr>
              <w:divsChild>
                <w:div w:id="444546542">
                  <w:marLeft w:val="0"/>
                  <w:marRight w:val="0"/>
                  <w:marTop w:val="0"/>
                  <w:marBottom w:val="0"/>
                  <w:divBdr>
                    <w:top w:val="none" w:sz="0" w:space="0" w:color="auto"/>
                    <w:left w:val="none" w:sz="0" w:space="0" w:color="auto"/>
                    <w:bottom w:val="none" w:sz="0" w:space="0" w:color="auto"/>
                    <w:right w:val="none" w:sz="0" w:space="0" w:color="auto"/>
                  </w:divBdr>
                  <w:divsChild>
                    <w:div w:id="239561329">
                      <w:marLeft w:val="0"/>
                      <w:marRight w:val="0"/>
                      <w:marTop w:val="0"/>
                      <w:marBottom w:val="0"/>
                      <w:divBdr>
                        <w:top w:val="none" w:sz="0" w:space="0" w:color="auto"/>
                        <w:left w:val="none" w:sz="0" w:space="0" w:color="auto"/>
                        <w:bottom w:val="none" w:sz="0" w:space="0" w:color="auto"/>
                        <w:right w:val="none" w:sz="0" w:space="0" w:color="auto"/>
                      </w:divBdr>
                      <w:divsChild>
                        <w:div w:id="5285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Khachidze</dc:creator>
  <cp:lastModifiedBy>Mariam Mchedlishvili</cp:lastModifiedBy>
  <cp:revision>2</cp:revision>
  <dcterms:created xsi:type="dcterms:W3CDTF">2019-09-09T17:54:00Z</dcterms:created>
  <dcterms:modified xsi:type="dcterms:W3CDTF">2019-09-09T17:54:00Z</dcterms:modified>
</cp:coreProperties>
</file>